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0E" w:rsidRPr="0086030E" w:rsidRDefault="00BD6B61" w:rsidP="0086030E">
      <w:pPr>
        <w:spacing w:after="0" w:line="240" w:lineRule="auto"/>
        <w:ind w:left="567" w:right="566" w:firstLine="28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Дата проведения: 22.12.2019</w:t>
      </w:r>
      <w:r w:rsidR="0086030E" w:rsidRPr="0086030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г.</w:t>
      </w:r>
    </w:p>
    <w:p w:rsidR="0086030E" w:rsidRPr="0086030E" w:rsidRDefault="0086030E" w:rsidP="0086030E">
      <w:pPr>
        <w:spacing w:after="0" w:line="240" w:lineRule="auto"/>
        <w:ind w:left="567" w:right="566" w:firstLine="284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86030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Подготовила вопрос к семинару: </w:t>
      </w:r>
      <w:r w:rsidR="00BD6B6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Борисенко С.А. заместитель директора по ВМР</w:t>
      </w:r>
    </w:p>
    <w:p w:rsidR="0086030E" w:rsidRPr="0086030E" w:rsidRDefault="0086030E" w:rsidP="0086030E">
      <w:pPr>
        <w:spacing w:after="0" w:line="240" w:lineRule="auto"/>
        <w:ind w:left="567" w:right="56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B96005" w:rsidRPr="0086030E" w:rsidRDefault="0086030E" w:rsidP="0086030E">
      <w:pPr>
        <w:spacing w:after="0" w:line="240" w:lineRule="auto"/>
        <w:ind w:left="567" w:right="56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860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Семинар-практикум: «Проблемы и перспективы ранней профориентации детей дошкольного возраста»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bookmarkEnd w:id="0"/>
    <w:p w:rsidR="00B96005" w:rsidRPr="004845A0" w:rsidRDefault="00B96005" w:rsidP="004A6FC3">
      <w:pPr>
        <w:spacing w:after="0" w:line="240" w:lineRule="auto"/>
        <w:ind w:right="566"/>
        <w:jc w:val="both"/>
        <w:rPr>
          <w:rFonts w:ascii="Helvetica" w:eastAsia="Times New Roman" w:hAnsi="Helvetica" w:cs="Helvetica"/>
          <w:sz w:val="23"/>
          <w:szCs w:val="23"/>
          <w:shd w:val="clear" w:color="auto" w:fill="FFFFFF"/>
          <w:lang w:eastAsia="ru-RU"/>
        </w:rPr>
      </w:pPr>
    </w:p>
    <w:p w:rsidR="00B96005" w:rsidRPr="004845A0" w:rsidRDefault="00B96005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</w:t>
      </w:r>
    </w:p>
    <w:p w:rsidR="00A44151" w:rsidRPr="004845A0" w:rsidRDefault="00B96005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воспитательно-образовательных задач, выдвигаемых обществом, вопросы трудового воспитания детей всегда стоят на первом месте. Это привитие уважения  к людям труда, к природному и рукотворному миру, в котором детям предстоит жить. </w:t>
      </w:r>
    </w:p>
    <w:p w:rsidR="00A44151" w:rsidRPr="004845A0" w:rsidRDefault="00A44151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 детского сада знакомить ребенка с профессиями, рассказывать о тех качествах характера, которые требует то или иное занятие. </w:t>
      </w:r>
    </w:p>
    <w:p w:rsidR="00A44151" w:rsidRPr="004845A0" w:rsidRDefault="00A44151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Одним из применяемых мною методов ознакомления дошкольников с профессиями взрослых, является </w:t>
      </w:r>
      <w:r w:rsidR="0038426D" w:rsidRPr="004845A0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4845A0">
        <w:rPr>
          <w:rFonts w:ascii="Times New Roman" w:hAnsi="Times New Roman" w:cs="Times New Roman"/>
          <w:sz w:val="28"/>
          <w:szCs w:val="28"/>
        </w:rPr>
        <w:t xml:space="preserve"> игровых технологий</w:t>
      </w:r>
      <w:r w:rsidRPr="004845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26D" w:rsidRPr="004845A0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4845A0">
        <w:rPr>
          <w:rFonts w:ascii="Times New Roman" w:hAnsi="Times New Roman" w:cs="Times New Roman"/>
          <w:i/>
          <w:sz w:val="28"/>
          <w:szCs w:val="28"/>
        </w:rPr>
        <w:t>определя</w:t>
      </w:r>
      <w:r w:rsidR="0038426D" w:rsidRPr="004845A0">
        <w:rPr>
          <w:rFonts w:ascii="Times New Roman" w:hAnsi="Times New Roman" w:cs="Times New Roman"/>
          <w:i/>
          <w:sz w:val="28"/>
          <w:szCs w:val="28"/>
        </w:rPr>
        <w:t xml:space="preserve">ется 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 xml:space="preserve"> новыми, более эффективными современными </w:t>
      </w:r>
      <w:r w:rsidRPr="004845A0">
        <w:rPr>
          <w:rFonts w:ascii="Times New Roman" w:hAnsi="Times New Roman" w:cs="Times New Roman"/>
          <w:i/>
          <w:sz w:val="28"/>
          <w:szCs w:val="28"/>
        </w:rPr>
        <w:t>средства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>ми</w:t>
      </w:r>
      <w:proofErr w:type="gramStart"/>
      <w:r w:rsidR="00EA7FA0" w:rsidRPr="00484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5A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845A0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 xml:space="preserve">ами </w:t>
      </w:r>
      <w:r w:rsidRPr="004845A0">
        <w:rPr>
          <w:rFonts w:ascii="Times New Roman" w:hAnsi="Times New Roman" w:cs="Times New Roman"/>
          <w:i/>
          <w:sz w:val="28"/>
          <w:szCs w:val="28"/>
        </w:rPr>
        <w:t>, метод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>ами</w:t>
      </w:r>
      <w:r w:rsidRPr="004845A0">
        <w:rPr>
          <w:rFonts w:ascii="Times New Roman" w:hAnsi="Times New Roman" w:cs="Times New Roman"/>
          <w:i/>
          <w:sz w:val="28"/>
          <w:szCs w:val="28"/>
        </w:rPr>
        <w:t>, используемы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>ми</w:t>
      </w:r>
      <w:r w:rsidRPr="004845A0">
        <w:rPr>
          <w:rFonts w:ascii="Times New Roman" w:hAnsi="Times New Roman" w:cs="Times New Roman"/>
          <w:i/>
          <w:sz w:val="28"/>
          <w:szCs w:val="28"/>
        </w:rPr>
        <w:t xml:space="preserve"> в практики и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 xml:space="preserve"> ориентированными </w:t>
      </w:r>
      <w:r w:rsidRPr="004845A0">
        <w:rPr>
          <w:rFonts w:ascii="Times New Roman" w:hAnsi="Times New Roman" w:cs="Times New Roman"/>
          <w:i/>
          <w:sz w:val="28"/>
          <w:szCs w:val="28"/>
        </w:rPr>
        <w:t xml:space="preserve"> на развитие личности ребенка и его способностей</w:t>
      </w:r>
      <w:r w:rsidR="00EA7FA0" w:rsidRPr="004845A0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A44151" w:rsidRPr="004845A0" w:rsidRDefault="00A44151" w:rsidP="004845A0">
      <w:pPr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Игровые технологии являются фундаментом всего дошкольного образования. В свете ФГОС личность ребенка выдвигается на первый план, и теперь все дошкольное детство должно быть посвящено игре.</w:t>
      </w:r>
    </w:p>
    <w:p w:rsidR="00A44151" w:rsidRPr="004845A0" w:rsidRDefault="00A44151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игры может и должно быть интересным, занимательным</w:t>
      </w:r>
      <w:r w:rsidRPr="00484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но не развлекательным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51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A44151"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AB346D" w:rsidRPr="004845A0">
        <w:rPr>
          <w:rFonts w:ascii="Times New Roman" w:hAnsi="Times New Roman" w:cs="Times New Roman"/>
          <w:sz w:val="28"/>
          <w:szCs w:val="28"/>
        </w:rPr>
        <w:t>Ц</w:t>
      </w:r>
      <w:r w:rsidR="00A44151" w:rsidRPr="004845A0">
        <w:rPr>
          <w:rFonts w:ascii="Times New Roman" w:hAnsi="Times New Roman" w:cs="Times New Roman"/>
          <w:sz w:val="28"/>
          <w:szCs w:val="28"/>
        </w:rPr>
        <w:t>ель</w:t>
      </w:r>
      <w:r w:rsidR="004845A0">
        <w:rPr>
          <w:rFonts w:ascii="Times New Roman" w:hAnsi="Times New Roman" w:cs="Times New Roman"/>
          <w:sz w:val="28"/>
          <w:szCs w:val="28"/>
        </w:rPr>
        <w:t>:</w:t>
      </w:r>
    </w:p>
    <w:p w:rsidR="00B96005" w:rsidRPr="004845A0" w:rsidRDefault="00AB346D" w:rsidP="004845A0">
      <w:pPr>
        <w:pStyle w:val="a4"/>
        <w:numPr>
          <w:ilvl w:val="0"/>
          <w:numId w:val="3"/>
        </w:num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Знакомить </w:t>
      </w:r>
      <w:r w:rsidR="00B96005"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</w:t>
      </w:r>
      <w:r w:rsidR="00840041"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спецификой и</w:t>
      </w:r>
      <w:r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особенностями </w:t>
      </w:r>
      <w:r w:rsidR="00B96005"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профессий </w:t>
      </w:r>
      <w:r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взрослых </w:t>
      </w:r>
      <w:r w:rsidR="00B96005"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</w:t>
      </w:r>
      <w:r w:rsidR="00A07E50" w:rsidRPr="004845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6005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EA7FA0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</w:t>
      </w:r>
      <w:r w:rsidR="00B96005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A07E50" w:rsidRPr="004845A0" w:rsidRDefault="00A07E50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51" w:rsidRPr="004845A0" w:rsidRDefault="00A44151" w:rsidP="004845A0">
      <w:pPr>
        <w:shd w:val="clear" w:color="auto" w:fill="FFFFFF"/>
        <w:spacing w:before="100" w:beforeAutospacing="1" w:after="100" w:afterAutospacing="1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были определены следующие задачи: </w:t>
      </w:r>
    </w:p>
    <w:p w:rsidR="00B96005" w:rsidRPr="004845A0" w:rsidRDefault="00B96005" w:rsidP="004845A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предпрофильному</w:t>
      </w:r>
      <w:proofErr w:type="spellEnd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 дошкольного возраста</w:t>
      </w:r>
    </w:p>
    <w:p w:rsidR="00B96005" w:rsidRPr="004845A0" w:rsidRDefault="00B96005" w:rsidP="004845A0">
      <w:pPr>
        <w:numPr>
          <w:ilvl w:val="0"/>
          <w:numId w:val="1"/>
        </w:numPr>
        <w:shd w:val="clear" w:color="auto" w:fill="FFFFFF"/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различных профессиях</w:t>
      </w:r>
    </w:p>
    <w:p w:rsidR="00B96005" w:rsidRPr="004845A0" w:rsidRDefault="00B96005" w:rsidP="00484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самореализации творческих способностей детей</w:t>
      </w:r>
    </w:p>
    <w:p w:rsidR="00B96005" w:rsidRPr="004845A0" w:rsidRDefault="00B96005" w:rsidP="00484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685049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о трудовой деятельности взрослых </w:t>
      </w:r>
      <w:r w:rsidR="0038426D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игровых технологий.</w:t>
      </w:r>
    </w:p>
    <w:p w:rsidR="00CB0573" w:rsidRPr="004845A0" w:rsidRDefault="00685049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Для качественного и успешного решения поставленных задач п</w:t>
      </w:r>
      <w:r w:rsidR="00AA3867" w:rsidRPr="004845A0">
        <w:rPr>
          <w:rFonts w:ascii="Times New Roman" w:hAnsi="Times New Roman" w:cs="Times New Roman"/>
          <w:sz w:val="28"/>
          <w:szCs w:val="28"/>
        </w:rPr>
        <w:t>о</w:t>
      </w:r>
      <w:r w:rsidRPr="004845A0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AA3867" w:rsidRPr="004845A0">
        <w:rPr>
          <w:rFonts w:ascii="Times New Roman" w:hAnsi="Times New Roman" w:cs="Times New Roman"/>
          <w:sz w:val="28"/>
          <w:szCs w:val="28"/>
        </w:rPr>
        <w:t>ю</w:t>
      </w:r>
      <w:r w:rsidRPr="004845A0">
        <w:rPr>
          <w:rFonts w:ascii="Times New Roman" w:hAnsi="Times New Roman" w:cs="Times New Roman"/>
          <w:sz w:val="28"/>
          <w:szCs w:val="28"/>
        </w:rPr>
        <w:t xml:space="preserve"> дошкольников с профессиями, 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>я стараюсь создать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такую 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предметно-развивающая среду, которая способствует 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полноценному 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 развитию личности 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, а так же позволяет 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>мне,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 через различные формы </w:t>
      </w:r>
      <w:r w:rsidR="00CB0573" w:rsidRPr="004845A0">
        <w:rPr>
          <w:rFonts w:ascii="Times New Roman" w:hAnsi="Times New Roman" w:cs="Times New Roman"/>
          <w:i/>
          <w:iCs/>
          <w:sz w:val="28"/>
          <w:szCs w:val="28"/>
        </w:rPr>
        <w:t xml:space="preserve">игровой </w:t>
      </w:r>
      <w:r w:rsidRPr="004845A0">
        <w:rPr>
          <w:rFonts w:ascii="Times New Roman" w:hAnsi="Times New Roman" w:cs="Times New Roman"/>
          <w:i/>
          <w:iCs/>
          <w:sz w:val="28"/>
          <w:szCs w:val="28"/>
        </w:rPr>
        <w:t>деятельности знакомить воспитанников с профессиями взрослых.  </w:t>
      </w:r>
    </w:p>
    <w:p w:rsidR="00CB0573" w:rsidRPr="004845A0" w:rsidRDefault="00CB0573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840041" w:rsidRPr="004845A0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685049" w:rsidRPr="004845A0">
        <w:rPr>
          <w:rFonts w:ascii="Times New Roman" w:hAnsi="Times New Roman" w:cs="Times New Roman"/>
          <w:sz w:val="28"/>
          <w:szCs w:val="28"/>
        </w:rPr>
        <w:t xml:space="preserve"> условия, чтобы процесс </w:t>
      </w:r>
      <w:r w:rsidR="0038426D" w:rsidRPr="004845A0">
        <w:rPr>
          <w:rFonts w:ascii="Times New Roman" w:hAnsi="Times New Roman" w:cs="Times New Roman"/>
          <w:sz w:val="28"/>
          <w:szCs w:val="28"/>
        </w:rPr>
        <w:t xml:space="preserve">знакомства с профессиями </w:t>
      </w:r>
      <w:r w:rsidR="00685049" w:rsidRPr="004845A0">
        <w:rPr>
          <w:rFonts w:ascii="Times New Roman" w:hAnsi="Times New Roman" w:cs="Times New Roman"/>
          <w:sz w:val="28"/>
          <w:szCs w:val="28"/>
        </w:rPr>
        <w:t xml:space="preserve">стал увлекательной деятельностью для детей. </w:t>
      </w:r>
    </w:p>
    <w:p w:rsidR="00685049" w:rsidRPr="004845A0" w:rsidRDefault="00CB0573" w:rsidP="004845A0">
      <w:pPr>
        <w:pStyle w:val="c2"/>
        <w:shd w:val="clear" w:color="auto" w:fill="FFFFFF"/>
        <w:spacing w:before="0" w:beforeAutospacing="0" w:after="0" w:afterAutospacing="0"/>
        <w:ind w:left="567" w:right="566" w:firstLine="284"/>
        <w:jc w:val="both"/>
        <w:rPr>
          <w:sz w:val="28"/>
          <w:szCs w:val="28"/>
        </w:rPr>
      </w:pPr>
      <w:r w:rsidRPr="004845A0">
        <w:rPr>
          <w:rStyle w:val="c0"/>
          <w:sz w:val="28"/>
          <w:szCs w:val="28"/>
        </w:rPr>
        <w:lastRenderedPageBreak/>
        <w:t xml:space="preserve"> </w:t>
      </w:r>
      <w:proofErr w:type="gramStart"/>
      <w:r w:rsidR="0038426D" w:rsidRPr="004845A0">
        <w:rPr>
          <w:rStyle w:val="c0"/>
          <w:sz w:val="28"/>
          <w:szCs w:val="28"/>
        </w:rPr>
        <w:t>О</w:t>
      </w:r>
      <w:r w:rsidRPr="004845A0">
        <w:rPr>
          <w:rStyle w:val="c0"/>
          <w:sz w:val="28"/>
          <w:szCs w:val="28"/>
        </w:rPr>
        <w:t>формлены</w:t>
      </w:r>
      <w:r w:rsidR="0038426D" w:rsidRPr="004845A0">
        <w:rPr>
          <w:rStyle w:val="c0"/>
          <w:sz w:val="28"/>
          <w:szCs w:val="28"/>
        </w:rPr>
        <w:t xml:space="preserve"> </w:t>
      </w:r>
      <w:r w:rsidRPr="004845A0">
        <w:rPr>
          <w:i/>
          <w:iCs/>
          <w:sz w:val="28"/>
          <w:szCs w:val="28"/>
        </w:rPr>
        <w:t xml:space="preserve"> традиционные центры</w:t>
      </w:r>
      <w:r w:rsidRPr="004845A0">
        <w:rPr>
          <w:rStyle w:val="c0"/>
          <w:sz w:val="28"/>
          <w:szCs w:val="28"/>
        </w:rPr>
        <w:t xml:space="preserve">: уголок ряженья, игровая «жилая комната», центр двигательной активности, элементы некоторых видов театра, уголок изобразительной деятельности - стена творчества, книжный уголок, центр развивающих игр,  дидактический стол,  игровая зона. </w:t>
      </w:r>
      <w:proofErr w:type="gramEnd"/>
    </w:p>
    <w:p w:rsidR="00AA3867" w:rsidRPr="004845A0" w:rsidRDefault="0038426D" w:rsidP="004845A0">
      <w:pPr>
        <w:pStyle w:val="c2"/>
        <w:shd w:val="clear" w:color="auto" w:fill="FFFFFF"/>
        <w:spacing w:before="0" w:beforeAutospacing="0" w:after="0" w:afterAutospacing="0"/>
        <w:ind w:left="567" w:right="566" w:firstLine="284"/>
        <w:jc w:val="both"/>
        <w:rPr>
          <w:sz w:val="28"/>
          <w:szCs w:val="28"/>
          <w:shd w:val="clear" w:color="auto" w:fill="FFFFFF"/>
        </w:rPr>
      </w:pPr>
      <w:r w:rsidRPr="004845A0">
        <w:rPr>
          <w:sz w:val="28"/>
          <w:szCs w:val="28"/>
          <w:shd w:val="clear" w:color="auto" w:fill="FFFFFF"/>
        </w:rPr>
        <w:t>Это дает возможность ребенку самостоятельно развивать</w:t>
      </w:r>
      <w:r w:rsidR="00685049" w:rsidRPr="004845A0">
        <w:rPr>
          <w:sz w:val="28"/>
          <w:szCs w:val="28"/>
          <w:shd w:val="clear" w:color="auto" w:fill="FFFFFF"/>
        </w:rPr>
        <w:t xml:space="preserve"> умени</w:t>
      </w:r>
      <w:r w:rsidRPr="004845A0">
        <w:rPr>
          <w:sz w:val="28"/>
          <w:szCs w:val="28"/>
          <w:shd w:val="clear" w:color="auto" w:fill="FFFFFF"/>
        </w:rPr>
        <w:t>е</w:t>
      </w:r>
      <w:r w:rsidR="00685049" w:rsidRPr="004845A0">
        <w:rPr>
          <w:sz w:val="28"/>
          <w:szCs w:val="28"/>
          <w:shd w:val="clear" w:color="auto" w:fill="FFFFFF"/>
        </w:rPr>
        <w:t xml:space="preserve"> наблюдать, запоминать, сравнивать, действовать, добиваться поставленной цели.</w:t>
      </w:r>
      <w:r w:rsidR="00CB0573" w:rsidRPr="004845A0">
        <w:rPr>
          <w:sz w:val="28"/>
          <w:szCs w:val="28"/>
          <w:shd w:val="clear" w:color="auto" w:fill="FFFFFF"/>
        </w:rPr>
        <w:t xml:space="preserve"> </w:t>
      </w:r>
    </w:p>
    <w:p w:rsidR="00AA3867" w:rsidRPr="004845A0" w:rsidRDefault="00CB0573" w:rsidP="004845A0">
      <w:pPr>
        <w:pStyle w:val="c2"/>
        <w:shd w:val="clear" w:color="auto" w:fill="FFFFFF"/>
        <w:spacing w:before="0" w:beforeAutospacing="0" w:after="0" w:afterAutospacing="0"/>
        <w:ind w:left="567" w:right="566" w:firstLine="284"/>
        <w:jc w:val="both"/>
        <w:rPr>
          <w:rStyle w:val="c0"/>
        </w:rPr>
      </w:pPr>
      <w:r w:rsidRPr="004845A0">
        <w:rPr>
          <w:rStyle w:val="c0"/>
        </w:rPr>
        <w:t xml:space="preserve">      </w:t>
      </w:r>
    </w:p>
    <w:p w:rsidR="00AA3867" w:rsidRPr="004845A0" w:rsidRDefault="00AA3867" w:rsidP="004845A0">
      <w:pPr>
        <w:pStyle w:val="c2"/>
        <w:shd w:val="clear" w:color="auto" w:fill="FFFFFF"/>
        <w:spacing w:before="0" w:beforeAutospacing="0" w:after="0" w:afterAutospacing="0"/>
        <w:ind w:left="567" w:right="566" w:firstLine="284"/>
        <w:jc w:val="both"/>
        <w:rPr>
          <w:sz w:val="28"/>
          <w:szCs w:val="28"/>
        </w:rPr>
      </w:pPr>
      <w:r w:rsidRPr="004845A0">
        <w:rPr>
          <w:rStyle w:val="c0"/>
        </w:rPr>
        <w:t xml:space="preserve">В </w:t>
      </w:r>
      <w:r w:rsidRPr="004845A0">
        <w:rPr>
          <w:rStyle w:val="c0"/>
          <w:sz w:val="28"/>
          <w:szCs w:val="28"/>
        </w:rPr>
        <w:t>своей работе я стремлюсь к тому, чтобы ребенок чувствовал себя в группе хорошо и комфорт</w:t>
      </w:r>
      <w:r w:rsidR="00840041" w:rsidRPr="004845A0">
        <w:rPr>
          <w:rStyle w:val="c0"/>
          <w:sz w:val="28"/>
          <w:szCs w:val="28"/>
        </w:rPr>
        <w:t xml:space="preserve">но,  </w:t>
      </w:r>
      <w:r w:rsidR="0038426D" w:rsidRPr="004845A0">
        <w:rPr>
          <w:rStyle w:val="c0"/>
          <w:sz w:val="28"/>
          <w:szCs w:val="28"/>
        </w:rPr>
        <w:t xml:space="preserve">и </w:t>
      </w:r>
      <w:r w:rsidR="00840041" w:rsidRPr="004845A0">
        <w:rPr>
          <w:rStyle w:val="c0"/>
          <w:sz w:val="28"/>
          <w:szCs w:val="28"/>
        </w:rPr>
        <w:t>созда</w:t>
      </w:r>
      <w:r w:rsidR="0038426D" w:rsidRPr="004845A0">
        <w:rPr>
          <w:rStyle w:val="c0"/>
          <w:sz w:val="28"/>
          <w:szCs w:val="28"/>
        </w:rPr>
        <w:t xml:space="preserve">ю </w:t>
      </w:r>
      <w:r w:rsidRPr="004845A0">
        <w:rPr>
          <w:rStyle w:val="c0"/>
          <w:sz w:val="28"/>
          <w:szCs w:val="28"/>
        </w:rPr>
        <w:t xml:space="preserve"> для </w:t>
      </w:r>
      <w:r w:rsidR="00840041" w:rsidRPr="004845A0">
        <w:rPr>
          <w:rStyle w:val="c0"/>
          <w:sz w:val="28"/>
          <w:szCs w:val="28"/>
        </w:rPr>
        <w:t xml:space="preserve">детей своей группы </w:t>
      </w:r>
      <w:r w:rsidRPr="004845A0">
        <w:rPr>
          <w:rStyle w:val="c0"/>
          <w:sz w:val="28"/>
          <w:szCs w:val="28"/>
        </w:rPr>
        <w:t xml:space="preserve"> </w:t>
      </w:r>
      <w:r w:rsidR="0038426D" w:rsidRPr="004845A0">
        <w:rPr>
          <w:rStyle w:val="c0"/>
          <w:sz w:val="28"/>
          <w:szCs w:val="28"/>
        </w:rPr>
        <w:t xml:space="preserve">такую </w:t>
      </w:r>
      <w:r w:rsidRPr="004845A0">
        <w:rPr>
          <w:rStyle w:val="c0"/>
          <w:sz w:val="28"/>
          <w:szCs w:val="28"/>
        </w:rPr>
        <w:t xml:space="preserve">среду, </w:t>
      </w:r>
      <w:r w:rsidR="0038426D" w:rsidRPr="004845A0">
        <w:rPr>
          <w:rStyle w:val="c0"/>
          <w:sz w:val="28"/>
          <w:szCs w:val="28"/>
        </w:rPr>
        <w:t>(где есть возможность им проявить себя</w:t>
      </w:r>
      <w:proofErr w:type="gramStart"/>
      <w:r w:rsidR="0038426D" w:rsidRPr="004845A0">
        <w:rPr>
          <w:rStyle w:val="c0"/>
          <w:sz w:val="28"/>
          <w:szCs w:val="28"/>
        </w:rPr>
        <w:t>)</w:t>
      </w:r>
      <w:r w:rsidRPr="004845A0">
        <w:rPr>
          <w:rStyle w:val="c0"/>
          <w:sz w:val="28"/>
          <w:szCs w:val="28"/>
        </w:rPr>
        <w:t>ч</w:t>
      </w:r>
      <w:proofErr w:type="gramEnd"/>
      <w:r w:rsidRPr="004845A0">
        <w:rPr>
          <w:rStyle w:val="c0"/>
          <w:sz w:val="28"/>
          <w:szCs w:val="28"/>
        </w:rPr>
        <w:t xml:space="preserve">тобы дать </w:t>
      </w:r>
      <w:r w:rsidR="0038426D" w:rsidRPr="004845A0">
        <w:rPr>
          <w:rStyle w:val="c0"/>
          <w:sz w:val="28"/>
          <w:szCs w:val="28"/>
        </w:rPr>
        <w:t>им</w:t>
      </w:r>
      <w:r w:rsidRPr="004845A0">
        <w:rPr>
          <w:rStyle w:val="c0"/>
          <w:sz w:val="28"/>
          <w:szCs w:val="28"/>
        </w:rPr>
        <w:t xml:space="preserve"> возможность проявить себя.</w:t>
      </w:r>
    </w:p>
    <w:p w:rsidR="00AA3867" w:rsidRPr="004845A0" w:rsidRDefault="00AA3867" w:rsidP="004845A0">
      <w:pPr>
        <w:pStyle w:val="c2"/>
        <w:shd w:val="clear" w:color="auto" w:fill="FFFFFF"/>
        <w:spacing w:before="0" w:beforeAutospacing="0" w:after="0" w:afterAutospacing="0"/>
        <w:ind w:left="567" w:right="566" w:firstLine="284"/>
        <w:jc w:val="both"/>
        <w:rPr>
          <w:rStyle w:val="c0"/>
          <w:sz w:val="28"/>
          <w:szCs w:val="28"/>
        </w:rPr>
      </w:pPr>
    </w:p>
    <w:p w:rsidR="00685049" w:rsidRPr="004845A0" w:rsidRDefault="00C01102" w:rsidP="004845A0">
      <w:pPr>
        <w:ind w:left="567" w:right="56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Самое главное правило </w:t>
      </w:r>
      <w:r w:rsidR="0038426D" w:rsidRPr="004845A0">
        <w:rPr>
          <w:rFonts w:ascii="Times New Roman" w:hAnsi="Times New Roman" w:cs="Times New Roman"/>
          <w:sz w:val="28"/>
          <w:szCs w:val="28"/>
        </w:rPr>
        <w:t>в моей работе</w:t>
      </w:r>
      <w:proofErr w:type="gramStart"/>
      <w:r w:rsidR="0038426D"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Pr="004845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845A0">
        <w:rPr>
          <w:rFonts w:ascii="Times New Roman" w:hAnsi="Times New Roman" w:cs="Times New Roman"/>
          <w:sz w:val="28"/>
          <w:szCs w:val="28"/>
        </w:rPr>
        <w:t xml:space="preserve"> ребенку мало знать о профессии, в нее нужно поиграть!</w:t>
      </w:r>
    </w:p>
    <w:p w:rsidR="00857123" w:rsidRPr="004845A0" w:rsidRDefault="005163A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В своей работе   я использую </w:t>
      </w:r>
      <w:r w:rsidR="00857123" w:rsidRPr="004845A0">
        <w:rPr>
          <w:rFonts w:ascii="Times New Roman" w:hAnsi="Times New Roman" w:cs="Times New Roman"/>
          <w:sz w:val="28"/>
          <w:szCs w:val="28"/>
        </w:rPr>
        <w:t xml:space="preserve"> игровые технологии такие как: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Сюжетно </w:t>
      </w:r>
      <w:proofErr w:type="gramStart"/>
      <w:r w:rsidRPr="004845A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845A0">
        <w:rPr>
          <w:rFonts w:ascii="Times New Roman" w:hAnsi="Times New Roman" w:cs="Times New Roman"/>
          <w:sz w:val="28"/>
          <w:szCs w:val="28"/>
        </w:rPr>
        <w:t>олевых игры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Игровые  ситуации 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Виртуальные экскурсии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Театральные игры</w:t>
      </w:r>
    </w:p>
    <w:p w:rsidR="00857123" w:rsidRPr="004845A0" w:rsidRDefault="00857123" w:rsidP="004845A0">
      <w:pPr>
        <w:pStyle w:val="a4"/>
        <w:numPr>
          <w:ilvl w:val="0"/>
          <w:numId w:val="7"/>
        </w:num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840170" w:rsidRPr="004845A0" w:rsidRDefault="00840170" w:rsidP="004845A0">
      <w:pPr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264E" w:rsidRPr="004845A0" w:rsidRDefault="005163A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– организация сюжетно-ролевых игр. Данная технология призвана сочетать элементы игры и обучения</w:t>
      </w:r>
      <w:r w:rsidR="00C13051" w:rsidRPr="004845A0">
        <w:rPr>
          <w:rFonts w:ascii="Times New Roman" w:hAnsi="Times New Roman" w:cs="Times New Roman"/>
          <w:sz w:val="28"/>
          <w:szCs w:val="28"/>
        </w:rPr>
        <w:t xml:space="preserve">. </w:t>
      </w:r>
      <w:r w:rsidRPr="004845A0">
        <w:rPr>
          <w:rFonts w:ascii="Times New Roman" w:hAnsi="Times New Roman" w:cs="Times New Roman"/>
          <w:sz w:val="28"/>
          <w:szCs w:val="28"/>
        </w:rPr>
        <w:t xml:space="preserve">В играх воспитанники пытаются изобразить профессии своих родителей. </w:t>
      </w:r>
      <w:r w:rsidRPr="004845A0">
        <w:rPr>
          <w:rFonts w:ascii="Times New Roman" w:hAnsi="Times New Roman" w:cs="Times New Roman"/>
          <w:i/>
          <w:sz w:val="28"/>
          <w:szCs w:val="28"/>
        </w:rPr>
        <w:t>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наблюдения за ней.</w:t>
      </w:r>
    </w:p>
    <w:p w:rsidR="001E264E" w:rsidRPr="004845A0" w:rsidRDefault="005163A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64E" w:rsidRPr="004845A0">
        <w:rPr>
          <w:rFonts w:ascii="Times New Roman" w:hAnsi="Times New Roman" w:cs="Times New Roman"/>
          <w:sz w:val="28"/>
          <w:szCs w:val="28"/>
        </w:rPr>
        <w:t>Конечно, я познакомила детей с традиционным набором профессии</w:t>
      </w:r>
      <w:r w:rsid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1E264E" w:rsidRPr="004845A0">
        <w:rPr>
          <w:rFonts w:ascii="Times New Roman" w:hAnsi="Times New Roman" w:cs="Times New Roman"/>
          <w:sz w:val="28"/>
          <w:szCs w:val="28"/>
        </w:rPr>
        <w:t>- врача, строителя, водителя, парикмахера, пожарного, полицейского…</w:t>
      </w:r>
      <w:proofErr w:type="gramEnd"/>
    </w:p>
    <w:p w:rsidR="005163AF" w:rsidRPr="004845A0" w:rsidRDefault="001E264E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Но в </w:t>
      </w:r>
      <w:r w:rsidR="005163AF" w:rsidRPr="004845A0">
        <w:rPr>
          <w:rFonts w:ascii="Times New Roman" w:hAnsi="Times New Roman" w:cs="Times New Roman"/>
          <w:sz w:val="28"/>
          <w:szCs w:val="28"/>
        </w:rPr>
        <w:t xml:space="preserve"> игре </w:t>
      </w:r>
      <w:r w:rsidR="00C01102" w:rsidRPr="004845A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163AF" w:rsidRPr="004845A0">
        <w:rPr>
          <w:rFonts w:ascii="Times New Roman" w:hAnsi="Times New Roman" w:cs="Times New Roman"/>
          <w:sz w:val="28"/>
          <w:szCs w:val="28"/>
        </w:rPr>
        <w:t xml:space="preserve">появляется возможность </w:t>
      </w:r>
      <w:r w:rsidR="00411509" w:rsidRPr="004845A0">
        <w:rPr>
          <w:rFonts w:ascii="Times New Roman" w:hAnsi="Times New Roman" w:cs="Times New Roman"/>
          <w:sz w:val="28"/>
          <w:szCs w:val="28"/>
        </w:rPr>
        <w:t xml:space="preserve">знакомить ребят с </w:t>
      </w:r>
      <w:r w:rsidR="004845A0">
        <w:rPr>
          <w:rFonts w:ascii="Times New Roman" w:hAnsi="Times New Roman" w:cs="Times New Roman"/>
          <w:sz w:val="28"/>
          <w:szCs w:val="28"/>
        </w:rPr>
        <w:t xml:space="preserve">теми профессиями, с которыми им </w:t>
      </w:r>
      <w:r w:rsidR="005163AF" w:rsidRPr="004845A0">
        <w:rPr>
          <w:rFonts w:ascii="Times New Roman" w:hAnsi="Times New Roman" w:cs="Times New Roman"/>
          <w:sz w:val="28"/>
          <w:szCs w:val="28"/>
        </w:rPr>
        <w:t>не уда</w:t>
      </w:r>
      <w:r w:rsidR="00411509" w:rsidRPr="004845A0">
        <w:rPr>
          <w:rFonts w:ascii="Times New Roman" w:hAnsi="Times New Roman" w:cs="Times New Roman"/>
          <w:sz w:val="28"/>
          <w:szCs w:val="28"/>
        </w:rPr>
        <w:t>стся</w:t>
      </w:r>
      <w:r w:rsidR="005163AF"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411509" w:rsidRPr="004845A0">
        <w:rPr>
          <w:rFonts w:ascii="Times New Roman" w:hAnsi="Times New Roman" w:cs="Times New Roman"/>
          <w:sz w:val="28"/>
          <w:szCs w:val="28"/>
        </w:rPr>
        <w:t>познакомиться в реальности.</w:t>
      </w:r>
    </w:p>
    <w:p w:rsidR="007C631F" w:rsidRPr="004845A0" w:rsidRDefault="00CE69F2" w:rsidP="004845A0">
      <w:pPr>
        <w:pStyle w:val="a3"/>
        <w:shd w:val="clear" w:color="auto" w:fill="FFFFFF"/>
        <w:spacing w:before="33" w:beforeAutospacing="0" w:after="33" w:afterAutospacing="0"/>
        <w:ind w:left="567" w:right="566" w:firstLine="284"/>
        <w:jc w:val="both"/>
        <w:rPr>
          <w:sz w:val="28"/>
          <w:szCs w:val="28"/>
        </w:rPr>
      </w:pPr>
      <w:r w:rsidRPr="004845A0">
        <w:rPr>
          <w:sz w:val="28"/>
          <w:szCs w:val="28"/>
          <w:u w:val="single"/>
        </w:rPr>
        <w:t>Автозаправка</w:t>
      </w:r>
      <w:r w:rsidR="00857123" w:rsidRPr="004845A0">
        <w:rPr>
          <w:sz w:val="28"/>
          <w:szCs w:val="28"/>
        </w:rPr>
        <w:t xml:space="preserve"> </w:t>
      </w:r>
    </w:p>
    <w:p w:rsidR="00CE69F2" w:rsidRPr="004845A0" w:rsidRDefault="00CE69F2" w:rsidP="004845A0">
      <w:pPr>
        <w:pStyle w:val="a3"/>
        <w:spacing w:before="0" w:beforeAutospacing="0" w:after="0" w:afterAutospacing="0"/>
        <w:ind w:left="567" w:right="566" w:firstLine="284"/>
        <w:jc w:val="both"/>
        <w:rPr>
          <w:sz w:val="28"/>
          <w:szCs w:val="28"/>
        </w:rPr>
      </w:pPr>
      <w:r w:rsidRPr="004845A0">
        <w:rPr>
          <w:sz w:val="28"/>
          <w:szCs w:val="28"/>
          <w:u w:val="single"/>
        </w:rPr>
        <w:t>Салон красоты</w:t>
      </w:r>
    </w:p>
    <w:p w:rsidR="00857123" w:rsidRPr="004845A0" w:rsidRDefault="00CE69F2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  <w:u w:val="single"/>
        </w:rPr>
        <w:t>Повар</w:t>
      </w:r>
    </w:p>
    <w:p w:rsidR="00CE69F2" w:rsidRPr="004845A0" w:rsidRDefault="00CE69F2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5A0">
        <w:rPr>
          <w:rFonts w:ascii="Times New Roman" w:hAnsi="Times New Roman" w:cs="Times New Roman"/>
          <w:sz w:val="28"/>
          <w:szCs w:val="28"/>
          <w:u w:val="single"/>
        </w:rPr>
        <w:t>Строители</w:t>
      </w:r>
    </w:p>
    <w:p w:rsidR="00CE69F2" w:rsidRPr="004845A0" w:rsidRDefault="00CE69F2" w:rsidP="004845A0">
      <w:pPr>
        <w:spacing w:after="0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  <w:u w:val="single"/>
        </w:rPr>
        <w:t>Скульптор</w:t>
      </w:r>
      <w:r w:rsidR="00411509" w:rsidRPr="0048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23" w:rsidRPr="004845A0" w:rsidRDefault="00CE69F2" w:rsidP="004845A0">
      <w:pPr>
        <w:shd w:val="clear" w:color="auto" w:fill="FFFFFF"/>
        <w:spacing w:after="0" w:line="368" w:lineRule="atLeast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hAnsi="Times New Roman" w:cs="Times New Roman"/>
          <w:sz w:val="28"/>
          <w:szCs w:val="28"/>
          <w:u w:val="single"/>
        </w:rPr>
        <w:t>Мультипликатор</w:t>
      </w:r>
    </w:p>
    <w:p w:rsidR="00857123" w:rsidRPr="004845A0" w:rsidRDefault="00CE69F2" w:rsidP="004845A0">
      <w:pPr>
        <w:pStyle w:val="a3"/>
        <w:spacing w:before="0" w:beforeAutospacing="0" w:after="0" w:afterAutospacing="0"/>
        <w:ind w:left="567" w:right="566" w:firstLine="284"/>
        <w:jc w:val="both"/>
        <w:rPr>
          <w:sz w:val="28"/>
          <w:szCs w:val="28"/>
          <w:u w:val="single"/>
        </w:rPr>
      </w:pPr>
      <w:r w:rsidRPr="004845A0">
        <w:rPr>
          <w:sz w:val="28"/>
          <w:szCs w:val="28"/>
          <w:u w:val="single"/>
        </w:rPr>
        <w:t>Ювелир</w:t>
      </w:r>
      <w:r w:rsidR="00F17C71" w:rsidRPr="004845A0">
        <w:rPr>
          <w:sz w:val="28"/>
          <w:szCs w:val="28"/>
          <w:u w:val="single"/>
        </w:rPr>
        <w:t xml:space="preserve"> </w:t>
      </w:r>
    </w:p>
    <w:p w:rsidR="00857123" w:rsidRPr="004845A0" w:rsidRDefault="00857123" w:rsidP="004845A0">
      <w:pPr>
        <w:pStyle w:val="a3"/>
        <w:spacing w:before="0" w:beforeAutospacing="0" w:after="0" w:afterAutospacing="0"/>
        <w:ind w:left="567" w:right="566" w:firstLine="284"/>
        <w:jc w:val="both"/>
        <w:rPr>
          <w:sz w:val="28"/>
          <w:szCs w:val="28"/>
        </w:rPr>
      </w:pPr>
      <w:proofErr w:type="spellStart"/>
      <w:r w:rsidRPr="004845A0">
        <w:rPr>
          <w:sz w:val="28"/>
          <w:szCs w:val="28"/>
          <w:u w:val="single"/>
        </w:rPr>
        <w:t>Грумер</w:t>
      </w:r>
      <w:proofErr w:type="spellEnd"/>
      <w:r w:rsidRPr="004845A0">
        <w:rPr>
          <w:sz w:val="28"/>
          <w:szCs w:val="28"/>
        </w:rPr>
        <w:t xml:space="preserve"> </w:t>
      </w:r>
    </w:p>
    <w:p w:rsidR="00F17C71" w:rsidRPr="004845A0" w:rsidRDefault="00F17C71" w:rsidP="004845A0">
      <w:pPr>
        <w:pStyle w:val="c10"/>
        <w:shd w:val="clear" w:color="auto" w:fill="FFFFFF"/>
        <w:spacing w:before="0" w:beforeAutospacing="0" w:after="0" w:afterAutospacing="0"/>
        <w:ind w:left="567" w:right="566" w:firstLine="284"/>
        <w:jc w:val="both"/>
        <w:rPr>
          <w:sz w:val="28"/>
          <w:szCs w:val="28"/>
        </w:rPr>
      </w:pPr>
    </w:p>
    <w:p w:rsidR="00CE69F2" w:rsidRPr="004845A0" w:rsidRDefault="00F17C71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Дети сейчас настолько развиты и идут в ногу со временем, что мне приходится  не отставать и быть несколько впереди, что иногда трудно…. Ребята </w:t>
      </w:r>
      <w:r w:rsidR="00857123" w:rsidRPr="004845A0">
        <w:rPr>
          <w:rFonts w:ascii="Times New Roman" w:hAnsi="Times New Roman" w:cs="Times New Roman"/>
          <w:sz w:val="28"/>
          <w:szCs w:val="28"/>
        </w:rPr>
        <w:t>делают «запрос» на</w:t>
      </w:r>
      <w:r w:rsidRPr="004845A0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857123" w:rsidRPr="004845A0">
        <w:rPr>
          <w:rFonts w:ascii="Times New Roman" w:hAnsi="Times New Roman" w:cs="Times New Roman"/>
          <w:sz w:val="28"/>
          <w:szCs w:val="28"/>
        </w:rPr>
        <w:t>ство</w:t>
      </w:r>
      <w:r w:rsidRPr="004845A0">
        <w:rPr>
          <w:rFonts w:ascii="Times New Roman" w:hAnsi="Times New Roman" w:cs="Times New Roman"/>
          <w:sz w:val="28"/>
          <w:szCs w:val="28"/>
        </w:rPr>
        <w:t xml:space="preserve"> с новыми профессиями, а </w:t>
      </w:r>
      <w:r w:rsidRPr="004845A0">
        <w:rPr>
          <w:rFonts w:ascii="Times New Roman" w:hAnsi="Times New Roman" w:cs="Times New Roman"/>
          <w:i/>
          <w:sz w:val="28"/>
          <w:szCs w:val="28"/>
        </w:rPr>
        <w:t>я расширяю их представлени</w:t>
      </w:r>
      <w:r w:rsidR="004845A0">
        <w:rPr>
          <w:rFonts w:ascii="Times New Roman" w:hAnsi="Times New Roman" w:cs="Times New Roman"/>
          <w:i/>
          <w:sz w:val="28"/>
          <w:szCs w:val="28"/>
        </w:rPr>
        <w:t>я.</w:t>
      </w:r>
    </w:p>
    <w:p w:rsidR="007C631F" w:rsidRPr="004845A0" w:rsidRDefault="007C631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63AF" w:rsidRPr="004845A0" w:rsidRDefault="005163AF" w:rsidP="004845A0">
      <w:pPr>
        <w:ind w:left="567" w:right="56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AF" w:rsidRPr="004845A0" w:rsidRDefault="005163A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Игровые  ситуации </w:t>
      </w:r>
      <w:r w:rsidR="00857123" w:rsidRPr="004845A0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Pr="004845A0">
        <w:rPr>
          <w:rFonts w:ascii="Times New Roman" w:hAnsi="Times New Roman" w:cs="Times New Roman"/>
          <w:sz w:val="28"/>
          <w:szCs w:val="28"/>
        </w:rPr>
        <w:t>систематизаци</w:t>
      </w:r>
      <w:r w:rsidR="00857123" w:rsidRPr="004845A0">
        <w:rPr>
          <w:rFonts w:ascii="Times New Roman" w:hAnsi="Times New Roman" w:cs="Times New Roman"/>
          <w:sz w:val="28"/>
          <w:szCs w:val="28"/>
        </w:rPr>
        <w:t>ю</w:t>
      </w:r>
      <w:r w:rsidRPr="004845A0">
        <w:rPr>
          <w:rFonts w:ascii="Times New Roman" w:hAnsi="Times New Roman" w:cs="Times New Roman"/>
          <w:sz w:val="28"/>
          <w:szCs w:val="28"/>
        </w:rPr>
        <w:t xml:space="preserve"> детских представлений о мире профессий и формирования ценностного отношения к результатам труда человека</w:t>
      </w:r>
      <w:r w:rsidR="00EC5727" w:rsidRPr="004845A0">
        <w:rPr>
          <w:rFonts w:ascii="Times New Roman" w:hAnsi="Times New Roman" w:cs="Times New Roman"/>
          <w:sz w:val="28"/>
          <w:szCs w:val="28"/>
        </w:rPr>
        <w:t>.</w:t>
      </w:r>
      <w:r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EC5727" w:rsidRPr="004845A0">
        <w:rPr>
          <w:rFonts w:ascii="Times New Roman" w:hAnsi="Times New Roman" w:cs="Times New Roman"/>
          <w:sz w:val="28"/>
          <w:szCs w:val="28"/>
        </w:rPr>
        <w:t>И</w:t>
      </w:r>
      <w:r w:rsidRPr="004845A0">
        <w:rPr>
          <w:rFonts w:ascii="Times New Roman" w:hAnsi="Times New Roman" w:cs="Times New Roman"/>
          <w:sz w:val="28"/>
          <w:szCs w:val="28"/>
        </w:rPr>
        <w:t>спользую</w:t>
      </w:r>
      <w:r w:rsidR="00EC5727"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Pr="004845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proofErr w:type="gramStart"/>
      <w:r w:rsidRPr="004845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45A0">
        <w:rPr>
          <w:rFonts w:ascii="Times New Roman" w:hAnsi="Times New Roman" w:cs="Times New Roman"/>
          <w:sz w:val="28"/>
          <w:szCs w:val="28"/>
        </w:rPr>
        <w:t xml:space="preserve"> игровые ситуации, например, «Научим Почемучку вытирать пыль», «Весѐлые поварята», «</w:t>
      </w:r>
      <w:r w:rsidR="0025524B" w:rsidRPr="004845A0">
        <w:rPr>
          <w:rFonts w:ascii="Times New Roman" w:hAnsi="Times New Roman" w:cs="Times New Roman"/>
          <w:sz w:val="28"/>
          <w:szCs w:val="28"/>
        </w:rPr>
        <w:t>На приеме у врача</w:t>
      </w:r>
      <w:r w:rsidRPr="004845A0">
        <w:rPr>
          <w:rFonts w:ascii="Times New Roman" w:hAnsi="Times New Roman" w:cs="Times New Roman"/>
          <w:sz w:val="28"/>
          <w:szCs w:val="28"/>
        </w:rPr>
        <w:t>».</w:t>
      </w:r>
    </w:p>
    <w:p w:rsidR="0025524B" w:rsidRPr="004845A0" w:rsidRDefault="005163AF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Использование ИКТ </w:t>
      </w:r>
      <w:r w:rsidR="00EC5727" w:rsidRPr="004845A0">
        <w:rPr>
          <w:rFonts w:ascii="Times New Roman" w:hAnsi="Times New Roman" w:cs="Times New Roman"/>
          <w:sz w:val="28"/>
          <w:szCs w:val="28"/>
        </w:rPr>
        <w:t xml:space="preserve">  </w:t>
      </w:r>
      <w:r w:rsidRPr="004845A0">
        <w:rPr>
          <w:rFonts w:ascii="Times New Roman" w:hAnsi="Times New Roman" w:cs="Times New Roman"/>
          <w:sz w:val="28"/>
          <w:szCs w:val="28"/>
        </w:rPr>
        <w:t>информационно - коммуникативные средства – это то, что требует современная модель обучения на современном эта</w:t>
      </w:r>
      <w:r w:rsidR="00EC5727" w:rsidRPr="004845A0">
        <w:rPr>
          <w:rFonts w:ascii="Times New Roman" w:hAnsi="Times New Roman" w:cs="Times New Roman"/>
          <w:sz w:val="28"/>
          <w:szCs w:val="28"/>
        </w:rPr>
        <w:t xml:space="preserve">пе образования. </w:t>
      </w:r>
      <w:r w:rsidR="0025524B" w:rsidRPr="004845A0">
        <w:rPr>
          <w:rFonts w:ascii="Times New Roman" w:hAnsi="Times New Roman" w:cs="Times New Roman"/>
          <w:sz w:val="28"/>
          <w:szCs w:val="28"/>
        </w:rPr>
        <w:t xml:space="preserve">Я </w:t>
      </w:r>
      <w:r w:rsidRPr="004845A0">
        <w:rPr>
          <w:rFonts w:ascii="Times New Roman" w:hAnsi="Times New Roman" w:cs="Times New Roman"/>
          <w:sz w:val="28"/>
          <w:szCs w:val="28"/>
        </w:rPr>
        <w:t xml:space="preserve">использую в своей работе </w:t>
      </w:r>
      <w:r w:rsidR="0025524B" w:rsidRPr="004845A0">
        <w:rPr>
          <w:rFonts w:ascii="Times New Roman" w:hAnsi="Times New Roman" w:cs="Times New Roman"/>
          <w:sz w:val="28"/>
          <w:szCs w:val="28"/>
        </w:rPr>
        <w:t>так называемые «виртуальные экскурсии».</w:t>
      </w:r>
    </w:p>
    <w:p w:rsidR="005163AF" w:rsidRPr="004845A0" w:rsidRDefault="00EC5727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  </w:t>
      </w:r>
      <w:r w:rsidR="005163AF" w:rsidRPr="004845A0">
        <w:rPr>
          <w:rFonts w:ascii="Times New Roman" w:hAnsi="Times New Roman" w:cs="Times New Roman"/>
          <w:sz w:val="28"/>
          <w:szCs w:val="28"/>
        </w:rPr>
        <w:t xml:space="preserve">Виртуальная экскурсия – это один из методов проектной деятельности и является эффективной формой обучения дошкольников. Она представляет собой способ знакомства с объектами окружающего мира, не посещая в реальности самого места; </w:t>
      </w:r>
    </w:p>
    <w:p w:rsidR="005163AF" w:rsidRPr="004845A0" w:rsidRDefault="0025524B" w:rsidP="004845A0">
      <w:pPr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Под</w:t>
      </w:r>
      <w:r w:rsidR="00C01102" w:rsidRPr="004845A0">
        <w:rPr>
          <w:rFonts w:ascii="Times New Roman" w:hAnsi="Times New Roman" w:cs="Times New Roman"/>
          <w:sz w:val="28"/>
          <w:szCs w:val="28"/>
        </w:rPr>
        <w:t>вид</w:t>
      </w:r>
      <w:r w:rsidRPr="004845A0">
        <w:rPr>
          <w:rFonts w:ascii="Times New Roman" w:hAnsi="Times New Roman" w:cs="Times New Roman"/>
          <w:sz w:val="28"/>
          <w:szCs w:val="28"/>
        </w:rPr>
        <w:t xml:space="preserve"> </w:t>
      </w:r>
      <w:r w:rsidR="00C01102" w:rsidRPr="004845A0">
        <w:rPr>
          <w:rFonts w:ascii="Times New Roman" w:hAnsi="Times New Roman" w:cs="Times New Roman"/>
          <w:sz w:val="28"/>
          <w:szCs w:val="28"/>
        </w:rPr>
        <w:t xml:space="preserve"> виртуальной экскурсии</w:t>
      </w:r>
      <w:proofErr w:type="gramStart"/>
      <w:r w:rsidR="00C01102" w:rsidRPr="00484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1102" w:rsidRPr="004845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63AF" w:rsidRPr="004845A0">
        <w:rPr>
          <w:rFonts w:ascii="Times New Roman" w:hAnsi="Times New Roman" w:cs="Times New Roman"/>
          <w:sz w:val="28"/>
          <w:szCs w:val="28"/>
        </w:rPr>
        <w:t>фотопутешествие</w:t>
      </w:r>
      <w:proofErr w:type="spellEnd"/>
      <w:r w:rsidR="005163AF" w:rsidRPr="004845A0">
        <w:rPr>
          <w:rFonts w:ascii="Times New Roman" w:hAnsi="Times New Roman" w:cs="Times New Roman"/>
          <w:sz w:val="28"/>
          <w:szCs w:val="28"/>
        </w:rPr>
        <w:t>.  . «</w:t>
      </w:r>
      <w:r w:rsidR="00857123" w:rsidRPr="004845A0">
        <w:rPr>
          <w:rFonts w:ascii="Times New Roman" w:hAnsi="Times New Roman" w:cs="Times New Roman"/>
          <w:sz w:val="28"/>
          <w:szCs w:val="28"/>
        </w:rPr>
        <w:t>Почта России</w:t>
      </w:r>
      <w:r w:rsidR="005163AF" w:rsidRPr="004845A0">
        <w:rPr>
          <w:rFonts w:ascii="Times New Roman" w:hAnsi="Times New Roman" w:cs="Times New Roman"/>
          <w:sz w:val="28"/>
          <w:szCs w:val="28"/>
        </w:rPr>
        <w:t>», «</w:t>
      </w:r>
      <w:r w:rsidR="00857123" w:rsidRPr="004845A0">
        <w:rPr>
          <w:rFonts w:ascii="Times New Roman" w:hAnsi="Times New Roman" w:cs="Times New Roman"/>
          <w:sz w:val="28"/>
          <w:szCs w:val="28"/>
        </w:rPr>
        <w:t>Космические дали»,</w:t>
      </w:r>
      <w:r w:rsidR="005163AF" w:rsidRPr="004845A0">
        <w:rPr>
          <w:rFonts w:ascii="Times New Roman" w:hAnsi="Times New Roman" w:cs="Times New Roman"/>
          <w:sz w:val="28"/>
          <w:szCs w:val="28"/>
        </w:rPr>
        <w:t xml:space="preserve"> «Профессии детского сада», «Наша Армия», «</w:t>
      </w:r>
      <w:r w:rsidR="00857123" w:rsidRPr="004845A0">
        <w:rPr>
          <w:rFonts w:ascii="Times New Roman" w:hAnsi="Times New Roman" w:cs="Times New Roman"/>
          <w:sz w:val="28"/>
          <w:szCs w:val="28"/>
        </w:rPr>
        <w:t>Мультипликатор</w:t>
      </w:r>
      <w:r w:rsidR="005163AF" w:rsidRPr="004845A0">
        <w:rPr>
          <w:rFonts w:ascii="Times New Roman" w:hAnsi="Times New Roman" w:cs="Times New Roman"/>
          <w:sz w:val="28"/>
          <w:szCs w:val="28"/>
        </w:rPr>
        <w:t>»</w:t>
      </w:r>
    </w:p>
    <w:p w:rsidR="0025524B" w:rsidRPr="004845A0" w:rsidRDefault="0025524B" w:rsidP="004845A0">
      <w:pPr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Следующая технология…</w:t>
      </w:r>
    </w:p>
    <w:p w:rsidR="005163AF" w:rsidRPr="004845A0" w:rsidRDefault="005163AF" w:rsidP="004845A0">
      <w:pPr>
        <w:pStyle w:val="a3"/>
        <w:shd w:val="clear" w:color="auto" w:fill="FFFFFF"/>
        <w:spacing w:before="0" w:beforeAutospacing="0" w:after="215" w:afterAutospacing="0"/>
        <w:ind w:left="567" w:right="566" w:firstLine="284"/>
        <w:jc w:val="both"/>
        <w:rPr>
          <w:sz w:val="28"/>
          <w:szCs w:val="28"/>
        </w:rPr>
      </w:pPr>
      <w:r w:rsidRPr="004845A0">
        <w:rPr>
          <w:rStyle w:val="a5"/>
          <w:sz w:val="28"/>
          <w:szCs w:val="28"/>
        </w:rPr>
        <w:t>Театрализованная игра</w:t>
      </w:r>
      <w:r w:rsidRPr="004845A0">
        <w:rPr>
          <w:b/>
          <w:bCs/>
          <w:sz w:val="28"/>
          <w:szCs w:val="28"/>
        </w:rPr>
        <w:t> </w:t>
      </w:r>
      <w:r w:rsidR="00C01102" w:rsidRPr="004845A0">
        <w:rPr>
          <w:b/>
          <w:bCs/>
          <w:sz w:val="28"/>
          <w:szCs w:val="28"/>
        </w:rPr>
        <w:t>–</w:t>
      </w:r>
      <w:r w:rsidRPr="004845A0">
        <w:rPr>
          <w:sz w:val="28"/>
          <w:szCs w:val="28"/>
        </w:rPr>
        <w:t> </w:t>
      </w:r>
      <w:r w:rsidR="00C01102" w:rsidRPr="004845A0">
        <w:rPr>
          <w:sz w:val="28"/>
          <w:szCs w:val="28"/>
        </w:rPr>
        <w:t>позволяет детям</w:t>
      </w:r>
      <w:r w:rsidRPr="004845A0">
        <w:rPr>
          <w:sz w:val="28"/>
          <w:szCs w:val="28"/>
        </w:rPr>
        <w:t xml:space="preserve"> </w:t>
      </w:r>
      <w:r w:rsidR="00C01102" w:rsidRPr="004845A0">
        <w:rPr>
          <w:sz w:val="28"/>
          <w:szCs w:val="28"/>
        </w:rPr>
        <w:t>обыгрывать</w:t>
      </w:r>
      <w:r w:rsidRPr="004845A0">
        <w:rPr>
          <w:sz w:val="28"/>
          <w:szCs w:val="28"/>
        </w:rPr>
        <w:t xml:space="preserve"> сюжет из </w:t>
      </w:r>
      <w:r w:rsidR="00087E07" w:rsidRPr="004845A0">
        <w:rPr>
          <w:sz w:val="28"/>
          <w:szCs w:val="28"/>
        </w:rPr>
        <w:t xml:space="preserve">знакомого </w:t>
      </w:r>
      <w:r w:rsidRPr="004845A0">
        <w:rPr>
          <w:sz w:val="28"/>
          <w:szCs w:val="28"/>
        </w:rPr>
        <w:t xml:space="preserve">литературного </w:t>
      </w:r>
      <w:r w:rsidR="00087E07" w:rsidRPr="004845A0">
        <w:rPr>
          <w:sz w:val="28"/>
          <w:szCs w:val="28"/>
        </w:rPr>
        <w:t>произведения</w:t>
      </w:r>
      <w:r w:rsidRPr="004845A0">
        <w:rPr>
          <w:sz w:val="28"/>
          <w:szCs w:val="28"/>
        </w:rPr>
        <w:t xml:space="preserve">. Особое удовольствие и радость доставляют воспитанникам театрализованные представления, где дети являются и актерами и зрителями. Такая форма работы позволяет задействовать стеснительных, неуверенных в себе </w:t>
      </w:r>
      <w:r w:rsidR="006C5805" w:rsidRPr="004845A0">
        <w:rPr>
          <w:sz w:val="28"/>
          <w:szCs w:val="28"/>
        </w:rPr>
        <w:t>детей</w:t>
      </w:r>
      <w:r w:rsidRPr="004845A0">
        <w:rPr>
          <w:sz w:val="28"/>
          <w:szCs w:val="28"/>
        </w:rPr>
        <w:t>, раскрыть их потенциал.</w:t>
      </w:r>
    </w:p>
    <w:p w:rsidR="00EA7FA0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Дидактические  игры помогают осознать общественную значимость труда взрослого ребѐнку, моделируют структуру трудового процесса: цель и мотив труда, предмет труда, инструменты и оборудование, трудовые действия, результат труда. </w:t>
      </w:r>
    </w:p>
    <w:p w:rsidR="00EA7FA0" w:rsidRPr="004845A0" w:rsidRDefault="00EA7FA0" w:rsidP="004845A0">
      <w:pPr>
        <w:pStyle w:val="a3"/>
        <w:ind w:left="567" w:right="566" w:firstLine="284"/>
        <w:jc w:val="both"/>
        <w:rPr>
          <w:sz w:val="28"/>
          <w:szCs w:val="28"/>
          <w:shd w:val="clear" w:color="auto" w:fill="FFFFFF"/>
        </w:rPr>
      </w:pPr>
      <w:r w:rsidRPr="004845A0">
        <w:rPr>
          <w:sz w:val="28"/>
          <w:szCs w:val="28"/>
          <w:shd w:val="clear" w:color="auto" w:fill="FFFFFF"/>
        </w:rPr>
        <w:t>Словесные игры</w:t>
      </w:r>
    </w:p>
    <w:p w:rsidR="00C01102" w:rsidRPr="004845A0" w:rsidRDefault="00C01102" w:rsidP="004845A0">
      <w:pPr>
        <w:spacing w:after="0" w:line="240" w:lineRule="auto"/>
        <w:ind w:left="567" w:right="566" w:firstLine="284"/>
        <w:jc w:val="both"/>
        <w:rPr>
          <w:rFonts w:ascii="Palatino Linotype" w:hAnsi="Palatino Linotype"/>
          <w:shd w:val="clear" w:color="auto" w:fill="FFFFFF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="00087E07" w:rsidRPr="004845A0">
        <w:rPr>
          <w:rFonts w:ascii="Times New Roman" w:hAnsi="Times New Roman" w:cs="Times New Roman"/>
          <w:sz w:val="28"/>
          <w:szCs w:val="28"/>
        </w:rPr>
        <w:t>таких</w:t>
      </w:r>
      <w:r w:rsidRPr="004845A0">
        <w:rPr>
          <w:rFonts w:ascii="Times New Roman" w:hAnsi="Times New Roman" w:cs="Times New Roman"/>
          <w:sz w:val="28"/>
          <w:szCs w:val="28"/>
        </w:rPr>
        <w:t xml:space="preserve">  игр помогают пополнить словарный запас ребѐнка понятиями из профессиональной сферы. </w:t>
      </w:r>
      <w:r w:rsidRPr="004845A0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таких играх, дети учатся, опираясь на имеющиеся представления о предметах, углублять знания о них, т.к. в таких играх требуется использовать приобретенные ранее знания. Описывают предметы, отгадывают по описанию, находят признаки сходства и различия, группируют предметы по различным признакам.</w:t>
      </w:r>
      <w:r w:rsidR="00F17C71" w:rsidRPr="0048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7FA0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7FA0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7FA0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игры-импровизации, например «Веселые шофѐры», «Плыви, плыви, кораблик».</w:t>
      </w:r>
    </w:p>
    <w:p w:rsidR="00C01102" w:rsidRPr="004845A0" w:rsidRDefault="0025524B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 xml:space="preserve">Они позволяют детям проявлять  творческий подход, умение действовать с предметами </w:t>
      </w:r>
      <w:proofErr w:type="gramStart"/>
      <w:r w:rsidRPr="004845A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845A0">
        <w:rPr>
          <w:rFonts w:ascii="Times New Roman" w:hAnsi="Times New Roman" w:cs="Times New Roman"/>
          <w:sz w:val="28"/>
          <w:szCs w:val="28"/>
        </w:rPr>
        <w:t>аместителями??????</w:t>
      </w:r>
    </w:p>
    <w:p w:rsidR="00C01102" w:rsidRPr="004845A0" w:rsidRDefault="00C01102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5805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5A0">
        <w:rPr>
          <w:rFonts w:ascii="Times New Roman" w:hAnsi="Times New Roman" w:cs="Times New Roman"/>
          <w:sz w:val="28"/>
          <w:szCs w:val="28"/>
        </w:rPr>
        <w:t>Подвижные  игр</w:t>
      </w:r>
      <w:proofErr w:type="gramStart"/>
      <w:r w:rsidRPr="004845A0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4845A0">
        <w:rPr>
          <w:rFonts w:ascii="Times New Roman" w:hAnsi="Times New Roman" w:cs="Times New Roman"/>
          <w:sz w:val="28"/>
          <w:szCs w:val="28"/>
        </w:rPr>
        <w:t xml:space="preserve"> хороший повод обратить внимание детей на профессии, представителям которых необходимо иметь крепкое здоровье, хорошую физическую подготовку, например, лѐтчику, пожарному, </w:t>
      </w:r>
      <w:r w:rsidR="0025524B" w:rsidRPr="004845A0">
        <w:rPr>
          <w:rFonts w:ascii="Times New Roman" w:hAnsi="Times New Roman" w:cs="Times New Roman"/>
          <w:sz w:val="28"/>
          <w:szCs w:val="28"/>
        </w:rPr>
        <w:t>полицейскому, военному, космонавту и др</w:t>
      </w:r>
      <w:r w:rsidR="006C5805" w:rsidRPr="004845A0">
        <w:rPr>
          <w:rFonts w:ascii="Times New Roman" w:hAnsi="Times New Roman" w:cs="Times New Roman"/>
          <w:sz w:val="28"/>
          <w:szCs w:val="28"/>
        </w:rPr>
        <w:t>.</w:t>
      </w:r>
    </w:p>
    <w:p w:rsidR="00EA7FA0" w:rsidRPr="004845A0" w:rsidRDefault="00EA7FA0" w:rsidP="004845A0">
      <w:pPr>
        <w:spacing w:after="0"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hAnsi="Times New Roman" w:cs="Times New Roman"/>
          <w:sz w:val="28"/>
          <w:szCs w:val="28"/>
        </w:rPr>
        <w:t>Например, выполнение комплекса общеразвивающих упражнений «Строим дом», в котором символически воспроизводятся действия строителей, или «</w:t>
      </w:r>
      <w:r w:rsidR="00C01102" w:rsidRPr="004845A0">
        <w:rPr>
          <w:rFonts w:ascii="Times New Roman" w:hAnsi="Times New Roman" w:cs="Times New Roman"/>
          <w:sz w:val="28"/>
          <w:szCs w:val="28"/>
        </w:rPr>
        <w:t>Цирковые акробаты</w:t>
      </w:r>
      <w:r w:rsidRPr="004845A0">
        <w:rPr>
          <w:rFonts w:ascii="Times New Roman" w:hAnsi="Times New Roman" w:cs="Times New Roman"/>
          <w:sz w:val="28"/>
          <w:szCs w:val="28"/>
        </w:rPr>
        <w:t xml:space="preserve">», в котором имитируются действия </w:t>
      </w:r>
      <w:r w:rsidR="0025524B" w:rsidRPr="004845A0">
        <w:rPr>
          <w:rFonts w:ascii="Times New Roman" w:hAnsi="Times New Roman" w:cs="Times New Roman"/>
          <w:sz w:val="28"/>
          <w:szCs w:val="28"/>
        </w:rPr>
        <w:t>артистов цирка.</w:t>
      </w:r>
    </w:p>
    <w:p w:rsidR="00B96005" w:rsidRPr="004845A0" w:rsidRDefault="00B96005" w:rsidP="004845A0">
      <w:pPr>
        <w:ind w:left="567" w:right="566" w:firstLine="284"/>
        <w:jc w:val="both"/>
        <w:rPr>
          <w:sz w:val="31"/>
          <w:szCs w:val="31"/>
          <w:shd w:val="clear" w:color="auto" w:fill="FFFFFF"/>
        </w:rPr>
      </w:pPr>
    </w:p>
    <w:p w:rsidR="00AB346D" w:rsidRPr="004845A0" w:rsidRDefault="00AB346D" w:rsidP="004845A0">
      <w:pPr>
        <w:pStyle w:val="a3"/>
        <w:spacing w:before="0" w:beforeAutospacing="0" w:after="0"/>
        <w:ind w:left="567" w:right="566" w:firstLine="284"/>
        <w:jc w:val="both"/>
        <w:rPr>
          <w:sz w:val="28"/>
          <w:szCs w:val="28"/>
        </w:rPr>
      </w:pPr>
      <w:r w:rsidRPr="004845A0">
        <w:rPr>
          <w:sz w:val="28"/>
          <w:szCs w:val="28"/>
        </w:rPr>
        <w:t xml:space="preserve">Чтобы процесс всестороннего развития ребёнка был гармоничным, необходима помощь родителей, поэтому я стараюсь, активно привлекать их к участию в жизни группы. </w:t>
      </w:r>
    </w:p>
    <w:p w:rsidR="00EA7FA0" w:rsidRPr="004845A0" w:rsidRDefault="00AB346D" w:rsidP="004845A0">
      <w:pPr>
        <w:pStyle w:val="a3"/>
        <w:spacing w:before="0" w:beforeAutospacing="0" w:after="0"/>
        <w:ind w:left="567" w:right="566" w:firstLine="284"/>
        <w:jc w:val="both"/>
        <w:rPr>
          <w:sz w:val="28"/>
          <w:szCs w:val="28"/>
        </w:rPr>
      </w:pPr>
      <w:r w:rsidRPr="004845A0">
        <w:rPr>
          <w:sz w:val="28"/>
          <w:szCs w:val="28"/>
        </w:rPr>
        <w:t xml:space="preserve">С целью вовлечения родителей в это общее интересное дело, предполагающее непосредственное общение взрослых с ребёнком, </w:t>
      </w:r>
      <w:r w:rsidR="0025524B" w:rsidRPr="004845A0">
        <w:rPr>
          <w:sz w:val="28"/>
          <w:szCs w:val="28"/>
        </w:rPr>
        <w:t>родители помогают пополнять развивающею среду</w:t>
      </w:r>
      <w:proofErr w:type="gramStart"/>
      <w:r w:rsidR="0025524B" w:rsidRPr="004845A0">
        <w:rPr>
          <w:sz w:val="28"/>
          <w:szCs w:val="28"/>
        </w:rPr>
        <w:t xml:space="preserve"> ,</w:t>
      </w:r>
      <w:proofErr w:type="gramEnd"/>
      <w:r w:rsidR="0025524B" w:rsidRPr="004845A0">
        <w:rPr>
          <w:sz w:val="28"/>
          <w:szCs w:val="28"/>
        </w:rPr>
        <w:t xml:space="preserve"> </w:t>
      </w:r>
      <w:r w:rsidRPr="004845A0">
        <w:rPr>
          <w:sz w:val="28"/>
          <w:szCs w:val="28"/>
        </w:rPr>
        <w:t>в группе организуются совместные выставки поделок, творческих работ</w:t>
      </w:r>
      <w:r w:rsidR="001A6B9E" w:rsidRPr="004845A0">
        <w:rPr>
          <w:sz w:val="28"/>
          <w:szCs w:val="28"/>
        </w:rPr>
        <w:t>, проектная деятельность</w:t>
      </w:r>
      <w:r w:rsidR="00A07E50" w:rsidRPr="004845A0">
        <w:rPr>
          <w:sz w:val="28"/>
          <w:szCs w:val="28"/>
          <w:shd w:val="clear" w:color="auto" w:fill="FFFFFF"/>
        </w:rPr>
        <w:t>. Сложная задача воспитания положительного отношения к труду может быть успешно решена при правильно организованной совместной работе семьи и детского сада</w:t>
      </w:r>
    </w:p>
    <w:p w:rsidR="00EA7FA0" w:rsidRPr="004845A0" w:rsidRDefault="00AB346D" w:rsidP="004845A0">
      <w:pPr>
        <w:spacing w:line="240" w:lineRule="auto"/>
        <w:ind w:left="567" w:right="5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A0">
        <w:rPr>
          <w:rFonts w:ascii="Times New Roman" w:hAnsi="Times New Roman" w:cs="Times New Roman"/>
          <w:sz w:val="28"/>
        </w:rPr>
        <w:t xml:space="preserve">В ходе своей работы, я отмечаю, что в процессе </w:t>
      </w:r>
      <w:r w:rsidR="00F17C71" w:rsidRPr="004845A0">
        <w:rPr>
          <w:rFonts w:ascii="Times New Roman" w:hAnsi="Times New Roman" w:cs="Times New Roman"/>
          <w:sz w:val="28"/>
        </w:rPr>
        <w:t>использования</w:t>
      </w:r>
      <w:r w:rsidR="00F17C71" w:rsidRPr="004845A0">
        <w:rPr>
          <w:sz w:val="28"/>
        </w:rPr>
        <w:t xml:space="preserve"> </w:t>
      </w:r>
      <w:r w:rsidR="001A6B9E" w:rsidRPr="004845A0">
        <w:rPr>
          <w:sz w:val="28"/>
        </w:rPr>
        <w:t xml:space="preserve">различных </w:t>
      </w:r>
      <w:r w:rsidR="00EA7FA0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</w:t>
      </w:r>
      <w:r w:rsidR="00F17C71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A7FA0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F17C71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7FA0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F17C71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B9E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4B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знания о труде взрослых,</w:t>
      </w:r>
      <w:r w:rsidR="00083384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4B"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профессий, об их значимости и нужности.</w:t>
      </w:r>
    </w:p>
    <w:p w:rsidR="00B96005" w:rsidRPr="004845A0" w:rsidRDefault="00083384" w:rsidP="004845A0">
      <w:pPr>
        <w:ind w:left="567" w:right="566" w:firstLine="284"/>
        <w:jc w:val="both"/>
      </w:pPr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хотела </w:t>
      </w:r>
      <w:proofErr w:type="gramStart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дети моей группы не только узнавали особенности и специфику, инструментарий той или иной профессии, но и понимали значимость, ответственность, сложность каждого дела. Но при  этом не испугались, а были заинтересованы и желали быть «</w:t>
      </w:r>
      <w:proofErr w:type="spellStart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профессиионалами</w:t>
      </w:r>
      <w:proofErr w:type="spellEnd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своего дела. Возможно, уже сейчас </w:t>
      </w:r>
      <w:proofErr w:type="gramStart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48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ребят уже определился в выборе будущей профессии</w:t>
      </w: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ind w:left="567" w:right="566" w:firstLine="284"/>
        <w:jc w:val="both"/>
      </w:pPr>
    </w:p>
    <w:p w:rsidR="00857123" w:rsidRPr="004845A0" w:rsidRDefault="00857123" w:rsidP="004845A0">
      <w:pPr>
        <w:spacing w:after="0" w:line="240" w:lineRule="auto"/>
        <w:ind w:left="567" w:right="566" w:firstLine="284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857123" w:rsidRPr="004845A0" w:rsidRDefault="00857123" w:rsidP="004845A0">
      <w:pPr>
        <w:ind w:left="567" w:right="566" w:firstLine="284"/>
        <w:jc w:val="both"/>
      </w:pPr>
    </w:p>
    <w:sectPr w:rsidR="00857123" w:rsidRPr="004845A0" w:rsidSect="00B96005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0AC"/>
    <w:multiLevelType w:val="multilevel"/>
    <w:tmpl w:val="7E3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3D6D"/>
    <w:multiLevelType w:val="hybridMultilevel"/>
    <w:tmpl w:val="97E6F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D3B19"/>
    <w:multiLevelType w:val="multilevel"/>
    <w:tmpl w:val="EC5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55944"/>
    <w:multiLevelType w:val="multilevel"/>
    <w:tmpl w:val="B26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11A3"/>
    <w:multiLevelType w:val="hybridMultilevel"/>
    <w:tmpl w:val="C716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D5C85"/>
    <w:multiLevelType w:val="multilevel"/>
    <w:tmpl w:val="522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400B1"/>
    <w:multiLevelType w:val="hybridMultilevel"/>
    <w:tmpl w:val="20D2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6005"/>
    <w:rsid w:val="00083384"/>
    <w:rsid w:val="00087E07"/>
    <w:rsid w:val="001A6B9E"/>
    <w:rsid w:val="001C52FE"/>
    <w:rsid w:val="001E264E"/>
    <w:rsid w:val="0025524B"/>
    <w:rsid w:val="0038426D"/>
    <w:rsid w:val="003B7FD6"/>
    <w:rsid w:val="00411509"/>
    <w:rsid w:val="004845A0"/>
    <w:rsid w:val="004A6FC3"/>
    <w:rsid w:val="005163AF"/>
    <w:rsid w:val="00586EB7"/>
    <w:rsid w:val="00685049"/>
    <w:rsid w:val="006A4D53"/>
    <w:rsid w:val="006C5805"/>
    <w:rsid w:val="007216FC"/>
    <w:rsid w:val="0076738C"/>
    <w:rsid w:val="007C631F"/>
    <w:rsid w:val="00840041"/>
    <w:rsid w:val="00840170"/>
    <w:rsid w:val="00857123"/>
    <w:rsid w:val="0086030E"/>
    <w:rsid w:val="00A07E50"/>
    <w:rsid w:val="00A44151"/>
    <w:rsid w:val="00AA2EC5"/>
    <w:rsid w:val="00AA3867"/>
    <w:rsid w:val="00AB346D"/>
    <w:rsid w:val="00AD6DC0"/>
    <w:rsid w:val="00B96005"/>
    <w:rsid w:val="00BD6B61"/>
    <w:rsid w:val="00C01102"/>
    <w:rsid w:val="00C13051"/>
    <w:rsid w:val="00CB0573"/>
    <w:rsid w:val="00CE69F2"/>
    <w:rsid w:val="00EA7FA0"/>
    <w:rsid w:val="00EC5727"/>
    <w:rsid w:val="00F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005"/>
    <w:pPr>
      <w:ind w:left="720"/>
      <w:contextualSpacing/>
    </w:pPr>
  </w:style>
  <w:style w:type="paragraph" w:customStyle="1" w:styleId="c45">
    <w:name w:val="c45"/>
    <w:basedOn w:val="a"/>
    <w:rsid w:val="00A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151"/>
  </w:style>
  <w:style w:type="character" w:customStyle="1" w:styleId="c6">
    <w:name w:val="c6"/>
    <w:basedOn w:val="a0"/>
    <w:rsid w:val="00A44151"/>
  </w:style>
  <w:style w:type="paragraph" w:customStyle="1" w:styleId="c54">
    <w:name w:val="c54"/>
    <w:basedOn w:val="a"/>
    <w:rsid w:val="00A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3AF"/>
    <w:rPr>
      <w:b/>
      <w:bCs/>
    </w:rPr>
  </w:style>
  <w:style w:type="paragraph" w:customStyle="1" w:styleId="c2">
    <w:name w:val="c2"/>
    <w:basedOn w:val="a"/>
    <w:rsid w:val="00CB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573"/>
  </w:style>
  <w:style w:type="paragraph" w:customStyle="1" w:styleId="c5">
    <w:name w:val="c5"/>
    <w:basedOn w:val="a"/>
    <w:rsid w:val="004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80</cp:lastModifiedBy>
  <cp:revision>12</cp:revision>
  <dcterms:created xsi:type="dcterms:W3CDTF">2018-04-16T16:31:00Z</dcterms:created>
  <dcterms:modified xsi:type="dcterms:W3CDTF">2020-10-21T10:28:00Z</dcterms:modified>
</cp:coreProperties>
</file>