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01" w:rsidRDefault="00E16D01" w:rsidP="00E16D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E16D01" w:rsidRDefault="00E16D01" w:rsidP="00E16D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"/>
        <w:gridCol w:w="8318"/>
        <w:gridCol w:w="538"/>
      </w:tblGrid>
      <w:tr w:rsidR="00E16D01" w:rsidTr="00E16D01">
        <w:tc>
          <w:tcPr>
            <w:tcW w:w="817" w:type="dxa"/>
            <w:hideMark/>
          </w:tcPr>
          <w:p w:rsidR="00E16D01" w:rsidRDefault="00E16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8363" w:type="dxa"/>
            <w:hideMark/>
          </w:tcPr>
          <w:p w:rsidR="00E16D01" w:rsidRDefault="00E16D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записка……………………………………..…………..</w:t>
            </w:r>
          </w:p>
        </w:tc>
        <w:tc>
          <w:tcPr>
            <w:tcW w:w="567" w:type="dxa"/>
            <w:hideMark/>
          </w:tcPr>
          <w:p w:rsidR="00E16D01" w:rsidRDefault="00E16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6D01" w:rsidTr="00E16D01">
        <w:tc>
          <w:tcPr>
            <w:tcW w:w="817" w:type="dxa"/>
            <w:hideMark/>
          </w:tcPr>
          <w:p w:rsidR="00E16D01" w:rsidRDefault="00E16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  <w:hideMark/>
          </w:tcPr>
          <w:p w:rsidR="00E16D01" w:rsidRDefault="00E16D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Цели, задачи, принципы…………….………………………………….</w:t>
            </w:r>
          </w:p>
        </w:tc>
        <w:tc>
          <w:tcPr>
            <w:tcW w:w="567" w:type="dxa"/>
            <w:hideMark/>
          </w:tcPr>
          <w:p w:rsidR="00E16D01" w:rsidRDefault="00E16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16D01" w:rsidTr="00E16D01">
        <w:tc>
          <w:tcPr>
            <w:tcW w:w="817" w:type="dxa"/>
            <w:hideMark/>
          </w:tcPr>
          <w:p w:rsidR="00E16D01" w:rsidRDefault="00E16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8363" w:type="dxa"/>
            <w:hideMark/>
          </w:tcPr>
          <w:p w:rsidR="00E16D01" w:rsidRDefault="00E16D0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программы…………………………………………………....</w:t>
            </w:r>
          </w:p>
        </w:tc>
        <w:tc>
          <w:tcPr>
            <w:tcW w:w="567" w:type="dxa"/>
            <w:hideMark/>
          </w:tcPr>
          <w:p w:rsidR="00E16D01" w:rsidRDefault="00E16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16D01" w:rsidTr="00E16D01">
        <w:tc>
          <w:tcPr>
            <w:tcW w:w="817" w:type="dxa"/>
            <w:hideMark/>
          </w:tcPr>
          <w:p w:rsidR="00E16D01" w:rsidRDefault="00E16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  <w:hideMark/>
          </w:tcPr>
          <w:p w:rsidR="00E16D01" w:rsidRDefault="00E16D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Организационно-педагогические основы…………………………….. </w:t>
            </w:r>
          </w:p>
        </w:tc>
        <w:tc>
          <w:tcPr>
            <w:tcW w:w="567" w:type="dxa"/>
            <w:hideMark/>
          </w:tcPr>
          <w:p w:rsidR="00E16D01" w:rsidRDefault="00E16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16D01" w:rsidTr="00E16D01">
        <w:tc>
          <w:tcPr>
            <w:tcW w:w="817" w:type="dxa"/>
            <w:hideMark/>
          </w:tcPr>
          <w:p w:rsidR="00E16D01" w:rsidRDefault="00E16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8363" w:type="dxa"/>
            <w:hideMark/>
          </w:tcPr>
          <w:p w:rsidR="00E16D01" w:rsidRDefault="00E16D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Прогнозируемый результат реализации программы…………………</w:t>
            </w:r>
          </w:p>
        </w:tc>
        <w:tc>
          <w:tcPr>
            <w:tcW w:w="567" w:type="dxa"/>
            <w:hideMark/>
          </w:tcPr>
          <w:p w:rsidR="00E16D01" w:rsidRDefault="00E16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16D01" w:rsidTr="00E16D01">
        <w:tc>
          <w:tcPr>
            <w:tcW w:w="817" w:type="dxa"/>
            <w:hideMark/>
          </w:tcPr>
          <w:p w:rsidR="00E16D01" w:rsidRDefault="00E16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  <w:hideMark/>
          </w:tcPr>
          <w:p w:rsidR="00E16D01" w:rsidRDefault="00E16D01">
            <w:pPr>
              <w:spacing w:line="360" w:lineRule="auto"/>
              <w:ind w:left="360" w:hanging="3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Отслеживание результатов……………………………………………</w:t>
            </w:r>
          </w:p>
        </w:tc>
        <w:tc>
          <w:tcPr>
            <w:tcW w:w="567" w:type="dxa"/>
            <w:hideMark/>
          </w:tcPr>
          <w:p w:rsidR="00E16D01" w:rsidRDefault="00E16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16D01" w:rsidTr="00E16D01">
        <w:tc>
          <w:tcPr>
            <w:tcW w:w="817" w:type="dxa"/>
            <w:hideMark/>
          </w:tcPr>
          <w:p w:rsidR="00E16D01" w:rsidRDefault="00E16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  <w:hideMark/>
          </w:tcPr>
          <w:p w:rsidR="00E16D01" w:rsidRDefault="00E16D01">
            <w:pPr>
              <w:spacing w:line="36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план программы……………………………….……..……..</w:t>
            </w:r>
          </w:p>
        </w:tc>
        <w:tc>
          <w:tcPr>
            <w:tcW w:w="567" w:type="dxa"/>
            <w:hideMark/>
          </w:tcPr>
          <w:p w:rsidR="00E16D01" w:rsidRDefault="00E16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16D01" w:rsidTr="00E16D01">
        <w:tc>
          <w:tcPr>
            <w:tcW w:w="817" w:type="dxa"/>
            <w:hideMark/>
          </w:tcPr>
          <w:p w:rsidR="00E16D01" w:rsidRDefault="00E16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  <w:hideMark/>
          </w:tcPr>
          <w:p w:rsidR="00E16D01" w:rsidRDefault="00E16D01">
            <w:pPr>
              <w:spacing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Содержание программы……………………………………………….</w:t>
            </w:r>
          </w:p>
        </w:tc>
        <w:tc>
          <w:tcPr>
            <w:tcW w:w="567" w:type="dxa"/>
            <w:hideMark/>
          </w:tcPr>
          <w:p w:rsidR="00E16D01" w:rsidRDefault="00E16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16D01" w:rsidTr="00E16D01">
        <w:tc>
          <w:tcPr>
            <w:tcW w:w="817" w:type="dxa"/>
            <w:hideMark/>
          </w:tcPr>
          <w:p w:rsidR="00E16D01" w:rsidRDefault="00E16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363" w:type="dxa"/>
            <w:hideMark/>
          </w:tcPr>
          <w:p w:rsidR="00E16D01" w:rsidRDefault="00E16D01">
            <w:pPr>
              <w:spacing w:line="360" w:lineRule="auto"/>
              <w:ind w:left="176" w:hanging="18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Ожидаемый результат………………………………………….…..…..</w:t>
            </w:r>
          </w:p>
        </w:tc>
        <w:tc>
          <w:tcPr>
            <w:tcW w:w="567" w:type="dxa"/>
            <w:hideMark/>
          </w:tcPr>
          <w:p w:rsidR="00E16D01" w:rsidRDefault="00E16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16D01" w:rsidTr="00E16D01">
        <w:tc>
          <w:tcPr>
            <w:tcW w:w="817" w:type="dxa"/>
          </w:tcPr>
          <w:p w:rsidR="00E16D01" w:rsidRDefault="00E16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  <w:p w:rsidR="00E16D01" w:rsidRDefault="00E16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6D01" w:rsidRDefault="00E16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 </w:t>
            </w:r>
          </w:p>
        </w:tc>
        <w:tc>
          <w:tcPr>
            <w:tcW w:w="8363" w:type="dxa"/>
            <w:hideMark/>
          </w:tcPr>
          <w:p w:rsidR="00E16D01" w:rsidRDefault="00E16D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и приемы организации культурно-образовательной деятельности……………………………………………………………</w:t>
            </w:r>
          </w:p>
          <w:p w:rsidR="00E16D01" w:rsidRDefault="00E16D01">
            <w:pPr>
              <w:spacing w:line="360" w:lineRule="auto"/>
              <w:ind w:right="-5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Методическое и информационное  обеспечение ………………....          </w:t>
            </w:r>
          </w:p>
        </w:tc>
        <w:tc>
          <w:tcPr>
            <w:tcW w:w="567" w:type="dxa"/>
            <w:hideMark/>
          </w:tcPr>
          <w:p w:rsidR="00E16D01" w:rsidRDefault="00E16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E16D01" w:rsidRDefault="00E16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16D01" w:rsidTr="00E16D01">
        <w:tc>
          <w:tcPr>
            <w:tcW w:w="817" w:type="dxa"/>
            <w:hideMark/>
          </w:tcPr>
          <w:p w:rsidR="00E16D01" w:rsidRDefault="00E16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363" w:type="dxa"/>
            <w:hideMark/>
          </w:tcPr>
          <w:p w:rsidR="00E16D01" w:rsidRDefault="00E16D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рекомендуемой литературы…………………………………...</w:t>
            </w:r>
          </w:p>
        </w:tc>
        <w:tc>
          <w:tcPr>
            <w:tcW w:w="567" w:type="dxa"/>
            <w:hideMark/>
          </w:tcPr>
          <w:p w:rsidR="00E16D01" w:rsidRDefault="00E16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16D01" w:rsidTr="00E16D01">
        <w:tc>
          <w:tcPr>
            <w:tcW w:w="817" w:type="dxa"/>
          </w:tcPr>
          <w:p w:rsidR="00E16D01" w:rsidRDefault="00E16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E16D01" w:rsidRDefault="00E16D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6D01" w:rsidRDefault="00E16D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D01" w:rsidRDefault="00E16D01" w:rsidP="00E16D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6D01" w:rsidRDefault="00E16D01" w:rsidP="00E16D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6D01" w:rsidRDefault="00E16D01" w:rsidP="00E16D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6D01" w:rsidRDefault="00E16D01" w:rsidP="00E16D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6D01" w:rsidRDefault="00E16D01" w:rsidP="003406A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6D01" w:rsidRDefault="00E16D01" w:rsidP="00E16D01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должны жить в мире красоты, игры, </w:t>
      </w:r>
    </w:p>
    <w:p w:rsidR="00E16D01" w:rsidRDefault="00E16D01" w:rsidP="00E16D01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сказки, музыки, рисунка, фантазии, творчества»</w:t>
      </w:r>
    </w:p>
    <w:p w:rsidR="00E16D01" w:rsidRDefault="00E16D01" w:rsidP="00E16D01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В.А. Сухомлинский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16D01" w:rsidRDefault="00E16D01" w:rsidP="00E16D0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6D01" w:rsidRDefault="00E16D01" w:rsidP="00E16D0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E16D01" w:rsidRDefault="00E16D01" w:rsidP="00E16D0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в действие Федерального закона «Об образовании в Российской Федерации» и Федерального государственного образовательного стандарта дошкольного образования предполагает наличие у  педагогов  ДОО компетенций, необходимых для успешного использования инновационных педагогических технологий творческого развития воспитанников  в образовательном процессе.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Актуальность создания программы «Сотворчество» обусловлена созданием в дошкольном образовательном учреждении культурно-образовательной среды. Среды, способной не только сберечь, но и разжечь искорки ребячьих дарований, придать их увлечениям серьезный и долговременный смысл, чтобы искорки превратились в пламя вдохновения и преданности в служении искусству. И не менее важно и почетно воспитать в детях эстетическую культуру, сформировать из них образованных, интеллигентных, духовно богатых людей, нравственно-культурных хозяев России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 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Актуальность разработки программы «Сотворчество» обуславливается наличием таких проблемных факторов как:</w:t>
      </w:r>
    </w:p>
    <w:p w:rsidR="00E16D01" w:rsidRDefault="00E16D01" w:rsidP="00E16D01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120" w:line="36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программно-методического материала по организации выставочной деятельности в дошкольных образовательных учреждениях;</w:t>
      </w:r>
    </w:p>
    <w:p w:rsidR="00E16D01" w:rsidRDefault="00E16D01" w:rsidP="00E16D01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неглубокие познания воспитанников о видах и жанрах искусства, культуры поведения в музее, выставочной галерее, что необходимо знать каждому культурному и образованному человеку; </w:t>
      </w:r>
    </w:p>
    <w:p w:rsidR="00E16D01" w:rsidRDefault="00E16D01" w:rsidP="00E16D01">
      <w:pPr>
        <w:pStyle w:val="a6"/>
        <w:numPr>
          <w:ilvl w:val="0"/>
          <w:numId w:val="1"/>
        </w:numPr>
        <w:shd w:val="clear" w:color="auto" w:fill="FFFFFF"/>
        <w:tabs>
          <w:tab w:val="center" w:pos="426"/>
          <w:tab w:val="left" w:pos="993"/>
        </w:tabs>
        <w:spacing w:after="0" w:line="36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нормативного поля деятельности выставочных площадок. </w:t>
      </w:r>
    </w:p>
    <w:p w:rsidR="00E16D01" w:rsidRDefault="00E16D01" w:rsidP="00E16D01">
      <w:pPr>
        <w:shd w:val="clear" w:color="auto" w:fill="FFFFFF"/>
        <w:tabs>
          <w:tab w:val="center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поисках эффективных путей решения выявленных проблем, была разработана программа «Сотворчество», определяющая содержание и специфику деятельности выставочного зала, как культурно-образовательной среды дошкольного образовательного учреждения. </w:t>
      </w:r>
    </w:p>
    <w:p w:rsidR="00E16D01" w:rsidRDefault="00E16D01" w:rsidP="00E16D01">
      <w:pPr>
        <w:shd w:val="clear" w:color="auto" w:fill="FFFFFF"/>
        <w:tabs>
          <w:tab w:val="center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Основополагающими документами в разработке программы являются:</w:t>
      </w:r>
    </w:p>
    <w:p w:rsidR="00E16D01" w:rsidRDefault="00E16D01" w:rsidP="00E16D01">
      <w:pPr>
        <w:pStyle w:val="a6"/>
        <w:numPr>
          <w:ilvl w:val="0"/>
          <w:numId w:val="2"/>
        </w:numPr>
        <w:shd w:val="clear" w:color="auto" w:fill="FFFFFF"/>
        <w:tabs>
          <w:tab w:val="center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Конвенция ООН «О правах ребенка», ст.29, в которой говорится о необходимости воспитания, уважения к культурной самобытности страны в которой ребенок проживает, языку, национальным ценностям, к цивилизациям, отличным собственной;</w:t>
      </w:r>
    </w:p>
    <w:p w:rsidR="00E16D01" w:rsidRDefault="00E16D01" w:rsidP="00E16D01">
      <w:pPr>
        <w:pStyle w:val="a6"/>
        <w:numPr>
          <w:ilvl w:val="0"/>
          <w:numId w:val="2"/>
        </w:numPr>
        <w:shd w:val="clear" w:color="auto" w:fill="FFFFFF"/>
        <w:tabs>
          <w:tab w:val="center" w:pos="709"/>
          <w:tab w:val="left" w:pos="993"/>
        </w:tabs>
        <w:spacing w:after="0" w:line="36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РФ от 04.09.2014 № 1726-р </w:t>
      </w:r>
    </w:p>
    <w:p w:rsidR="00E16D01" w:rsidRDefault="00E16D01" w:rsidP="00E16D01">
      <w:pPr>
        <w:pStyle w:val="a6"/>
        <w:numPr>
          <w:ilvl w:val="0"/>
          <w:numId w:val="2"/>
        </w:numPr>
        <w:shd w:val="clear" w:color="auto" w:fill="FFFFFF"/>
        <w:tabs>
          <w:tab w:val="center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Конвенции развития дополнительного образования детей»;</w:t>
      </w:r>
    </w:p>
    <w:p w:rsidR="00E16D01" w:rsidRDefault="00E16D01" w:rsidP="00E16D01">
      <w:pPr>
        <w:pStyle w:val="3"/>
        <w:numPr>
          <w:ilvl w:val="0"/>
          <w:numId w:val="2"/>
        </w:numPr>
        <w:shd w:val="clear" w:color="auto" w:fill="FEFEFE"/>
        <w:tabs>
          <w:tab w:val="left" w:pos="993"/>
        </w:tabs>
        <w:spacing w:before="0" w:after="0" w:line="360" w:lineRule="auto"/>
        <w:ind w:left="0" w:right="240" w:firstLine="709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</w:rPr>
        <w:t>Распоряжение от 24 апреля 2015 года №729-р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 w:val="0"/>
          <w:sz w:val="28"/>
          <w:szCs w:val="28"/>
          <w:lang w:eastAsia="ru-RU"/>
        </w:rPr>
        <w:t>Об утверждении плана мероприятий на 2015–2020 годы по реализации Концепции развития дополнительного образования детей</w:t>
      </w:r>
      <w:r>
        <w:rPr>
          <w:rFonts w:ascii="Times New Roman" w:hAnsi="Times New Roman"/>
          <w:b w:val="0"/>
          <w:sz w:val="28"/>
          <w:szCs w:val="28"/>
          <w:lang w:val="ru-RU" w:eastAsia="ru-RU"/>
        </w:rPr>
        <w:t>»;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</w:p>
    <w:p w:rsidR="00E16D01" w:rsidRDefault="00E16D01" w:rsidP="00E16D01">
      <w:pPr>
        <w:pStyle w:val="3"/>
        <w:numPr>
          <w:ilvl w:val="0"/>
          <w:numId w:val="2"/>
        </w:numPr>
        <w:shd w:val="clear" w:color="auto" w:fill="FEFEFE"/>
        <w:spacing w:before="0" w:after="0" w:line="360" w:lineRule="auto"/>
        <w:ind w:left="993" w:right="240" w:hanging="284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</w:rPr>
        <w:t>Указ Президента Российской Федерации от 07.05.2012 г. № 599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E16D01" w:rsidRDefault="00E16D01" w:rsidP="00E16D01">
      <w:pPr>
        <w:shd w:val="clear" w:color="auto" w:fill="FEFEF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 мерах по реализации государственной политики в области образования и науки»;</w:t>
      </w:r>
    </w:p>
    <w:p w:rsidR="00E16D01" w:rsidRDefault="00E16D01" w:rsidP="00E16D01">
      <w:pPr>
        <w:numPr>
          <w:ilvl w:val="0"/>
          <w:numId w:val="3"/>
        </w:numPr>
        <w:shd w:val="clear" w:color="auto" w:fill="FEFEFE"/>
        <w:tabs>
          <w:tab w:val="left" w:pos="993"/>
        </w:tabs>
        <w:spacing w:after="0" w:line="360" w:lineRule="auto"/>
        <w:ind w:left="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Материалы заседания правительства РФ о развитии дополнительного образования от 21 января 2016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E16D01" w:rsidRDefault="00E16D01" w:rsidP="00E16D01">
      <w:pPr>
        <w:numPr>
          <w:ilvl w:val="0"/>
          <w:numId w:val="3"/>
        </w:numPr>
        <w:shd w:val="clear" w:color="auto" w:fill="FEFEFE"/>
        <w:tabs>
          <w:tab w:val="left" w:pos="993"/>
        </w:tabs>
        <w:spacing w:after="0" w:line="360" w:lineRule="auto"/>
        <w:ind w:left="0" w:firstLine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Российской </w:t>
      </w:r>
      <w:r>
        <w:rPr>
          <w:rFonts w:ascii="Times New Roman" w:hAnsi="Times New Roman"/>
          <w:sz w:val="28"/>
          <w:szCs w:val="28"/>
        </w:rPr>
        <w:t>Федерации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29.12.2012г. № 273-ФЗ «Об образовании в Российской Федерации» (ст. 64); </w:t>
      </w:r>
    </w:p>
    <w:p w:rsidR="00E16D01" w:rsidRDefault="003406A0" w:rsidP="00340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16D01">
        <w:rPr>
          <w:rFonts w:ascii="Times New Roman" w:eastAsia="Times New Roman" w:hAnsi="Times New Roman"/>
          <w:sz w:val="28"/>
          <w:szCs w:val="28"/>
          <w:lang w:eastAsia="ru-RU"/>
        </w:rPr>
        <w:t>Программа «Сотворчество» художественно-эстетической направленности является составной частью осн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овной образовательной программы. </w:t>
      </w:r>
      <w:r w:rsidR="00E16D01">
        <w:rPr>
          <w:rFonts w:ascii="Times New Roman" w:eastAsia="Times New Roman" w:hAnsi="Times New Roman"/>
          <w:sz w:val="28"/>
          <w:szCs w:val="28"/>
          <w:lang w:eastAsia="ru-RU"/>
        </w:rPr>
        <w:t>Программа призвана обогатить образовательный процесс в учреждении; расширить социокультурное пространство, в котором воспитанники смогут не только приобщаться к культуре, но и развивать свою творческую и познавательную активность социальные навыки; реализовать личностные качества и демонстрировать свои творческие способности. Данная программа ориентирована на реализацию регионального компонента. Содержание программного курса предполагает, как теоретическое, так и практическое изучение «культурных объектов»: народных традиций,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коративно-прикладного искусства.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«Сотворчество» - авторская программа, в которой предпринята попытка систематизации и обобщения многолетнего опыта учреждения в выставочной деятельности, в области художественно-эстетического развития воспитанников посредством нетрадиционных техник рисования. 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Новизна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16D01" w:rsidRDefault="00E16D01" w:rsidP="00E16D01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индивидуальность содержания, форм, методов и принципов подачи образовательного материала </w:t>
      </w:r>
      <w:r>
        <w:rPr>
          <w:rFonts w:ascii="Times New Roman" w:hAnsi="Times New Roman"/>
          <w:sz w:val="28"/>
          <w:szCs w:val="28"/>
        </w:rPr>
        <w:t xml:space="preserve">[8]; </w:t>
      </w:r>
    </w:p>
    <w:p w:rsidR="00E16D01" w:rsidRDefault="00E16D01" w:rsidP="00E16D01">
      <w:pPr>
        <w:numPr>
          <w:ilvl w:val="0"/>
          <w:numId w:val="4"/>
        </w:numPr>
        <w:shd w:val="clear" w:color="auto" w:fill="FFFFFF"/>
        <w:spacing w:after="0" w:line="360" w:lineRule="auto"/>
        <w:ind w:left="85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содержание программы отвечает требованием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16D01" w:rsidRDefault="00E16D01" w:rsidP="00E16D0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раскрывает региональный компонент реализации основной образовательной программы дошкольного образования; </w:t>
      </w:r>
    </w:p>
    <w:p w:rsidR="00E16D01" w:rsidRDefault="00E16D01" w:rsidP="00E16D0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повышает результативность творческой деятельности всех участников образовательного процесса через различные формы выставочной деятельности (выставка триптих). 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базируется на теоретических идеях Л.С. Выготского,</w:t>
      </w:r>
      <w:r>
        <w:rPr>
          <w:rFonts w:ascii="Times New Roman" w:hAnsi="Times New Roman"/>
          <w:sz w:val="28"/>
          <w:szCs w:val="28"/>
        </w:rPr>
        <w:t xml:space="preserve"> [3]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изложенных в его концепции о зонах ближайшего и актуального развития ребенка, тем самым отвечает требованиям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Ученым отмечено, что "Полное развитие личности ребенка возможно лишь при расширении пространства образования, прежде всего за счет включения в него культурной и природной среды. Обладая определенными знаниями, полученными в учебно-познавательном процессе, находясь в зоне ближайшего развития, ребенок, участвуя во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переходит в зону актуального развития, продвигаясь в своем творческом, интеллектуальном и духовном росте». А также на научных исследованиях в области педагогики, психологии, в трудах известных ученых П.Ф</w:t>
      </w:r>
      <w: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Каптерова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Т.С. Назаровой, В.С. Кузина,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А.С.Хворостова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Н.С. Боголюбова, Т.Я.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Шпикаловой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М.А. Некрасовой,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рассматривающих приобщение к народной культуре как эстетическое воспитание и художественное образование воспитанников. </w:t>
      </w:r>
    </w:p>
    <w:p w:rsidR="00E16D01" w:rsidRDefault="00E16D01" w:rsidP="00E16D01">
      <w:pPr>
        <w:shd w:val="clear" w:color="auto" w:fill="FFFFFF"/>
        <w:tabs>
          <w:tab w:val="center" w:pos="28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Предлагаемая программа является, по содержанию - интегрированная, Комплексность выражается через триединство задач обучения, воспитания и развития. Программа способствует интеграции деятельности учреждения с социальными институтами города по вопросам организации культурного досуга детей и взрослых, приобщая к миру искусства, развития талантов и дарований, обеспечение преемственности в работе. </w:t>
      </w:r>
    </w:p>
    <w:p w:rsidR="00E16D01" w:rsidRDefault="00E16D01" w:rsidP="00E16D01">
      <w:pPr>
        <w:shd w:val="clear" w:color="auto" w:fill="FFFFFF"/>
        <w:tabs>
          <w:tab w:val="center" w:pos="28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«Сотворчество» представляет собой практико-ориентированную модель образовательной деятельности, рационально сочетающей в себе разнообразные формы работы и обеспечивающей плавный переход от обучения к воспитанию и наоборот. 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программного курса интегрируется с образовательно-воспитательной деятельностью учреждения, объединяя образование и воспитание, образование и досуг, общение и игру, теоретическое и практическое обучение, дополняя содержание раздела основной образовательной программы по художественно - эстетическому направлению, расширяя ее общий информационно-практический материал. 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Основной технологией в реализации программы является технология эстетического развития воспитанников, выполняющая функции воспитания художественного вкуса, приобретения практических умений и навыков творческой деятельности, способствующая развитию интеллектуально-творческих способностей обучающихся, социализации личности.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процессе освоения программы осуществляется использование культурологического, эстетического, этнографического, психологического, педагогического, историко-краеведческого, нравственного аспектов.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Цели, задачи, принципы  программы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Основной 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 программы является: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особой культурно-образовательной среды, способствующей формированию общей культуры воспитанников, духовных и нравственных качеств личности, развитию творческих способностей детей через их собственную художественную деятельность в различных областях народного искусства, обеспечение творческой самореализации воспитанников.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поставленной цели необходимо реализовать  комплекс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задач: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Обучающие:</w:t>
      </w:r>
    </w:p>
    <w:p w:rsidR="00E16D01" w:rsidRDefault="00E16D01" w:rsidP="00E16D01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искусствоведческих знаний, навыков общения с образцами искусства и эстетики; </w:t>
      </w:r>
    </w:p>
    <w:p w:rsidR="00E16D01" w:rsidRDefault="00E16D01" w:rsidP="00E16D01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усвоение воспитанниками норм поведения в культурологической среде; </w:t>
      </w:r>
    </w:p>
    <w:p w:rsidR="00E16D01" w:rsidRDefault="00E16D01" w:rsidP="00E16D01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художественно-эстетических представлений и понятий, практических умений в прикладном творчестве. </w:t>
      </w:r>
    </w:p>
    <w:p w:rsidR="00E16D01" w:rsidRDefault="00E16D01" w:rsidP="00E16D01">
      <w:pPr>
        <w:pStyle w:val="a6"/>
        <w:shd w:val="clear" w:color="auto" w:fill="FFFFFF"/>
        <w:spacing w:after="0" w:line="360" w:lineRule="auto"/>
        <w:ind w:left="435" w:firstLine="274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Развивающие:</w:t>
      </w:r>
    </w:p>
    <w:p w:rsidR="00E16D01" w:rsidRDefault="00E16D01" w:rsidP="00E16D01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познавательного, общекультурного кругозора, интереса к народному искусству; </w:t>
      </w:r>
    </w:p>
    <w:p w:rsidR="00E16D01" w:rsidRDefault="00E16D01" w:rsidP="00E16D01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обогащение эмоциональной сферы ребенка; формирование творчески растущей личности, способной реализовать и развивать свой творческий потенциал в современном социуме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 </w:t>
      </w:r>
    </w:p>
    <w:p w:rsidR="00E16D01" w:rsidRDefault="00E16D01" w:rsidP="00E16D01">
      <w:pPr>
        <w:pStyle w:val="a6"/>
        <w:numPr>
          <w:ilvl w:val="0"/>
          <w:numId w:val="5"/>
        </w:numPr>
        <w:shd w:val="clear" w:color="auto" w:fill="FFFFFF"/>
        <w:tabs>
          <w:tab w:val="center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стремления в освоении новых знаний и навыков в выбранном направлении деятельности, творческих способностей и творческой индивидуальности.</w:t>
      </w:r>
    </w:p>
    <w:p w:rsidR="00E16D01" w:rsidRDefault="00E16D01" w:rsidP="00E16D01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Воспитательные:</w:t>
      </w:r>
    </w:p>
    <w:p w:rsidR="00E16D01" w:rsidRDefault="00E16D01" w:rsidP="00E16D01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приобщение воспитанников к системе культурных ценностей, отражающих богатство общечеловеческой культуры, эстетическое восприятие окружающего мира средствами разных видов искусств;</w:t>
      </w:r>
    </w:p>
    <w:p w:rsidR="00E16D01" w:rsidRDefault="00E16D01" w:rsidP="00E16D01">
      <w:pPr>
        <w:pStyle w:val="a6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36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культуры общения и поведения в социуме, потребностей в саморазвитии, художественного и эстетического вкуса, аккуратности, трудолюбия; </w:t>
      </w:r>
    </w:p>
    <w:p w:rsidR="00E16D01" w:rsidRDefault="00E16D01" w:rsidP="00E16D01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чувства гражданственности и любви к Родине посредством изучения народного творчества.</w:t>
      </w:r>
    </w:p>
    <w:p w:rsidR="00E16D01" w:rsidRDefault="00E16D01" w:rsidP="00E16D01">
      <w:pPr>
        <w:pStyle w:val="2"/>
        <w:spacing w:before="0" w:line="360" w:lineRule="auto"/>
        <w:ind w:left="-142" w:right="1009" w:firstLine="709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color w:val="auto"/>
          <w:sz w:val="28"/>
          <w:szCs w:val="28"/>
          <w:lang w:val="ru-RU"/>
        </w:rPr>
        <w:t>Программа включает следующие принципы</w:t>
      </w:r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: </w:t>
      </w:r>
      <w:r>
        <w:rPr>
          <w:rFonts w:ascii="Times New Roman" w:hAnsi="Times New Roman"/>
          <w:b w:val="0"/>
          <w:i/>
          <w:sz w:val="28"/>
          <w:szCs w:val="28"/>
        </w:rPr>
        <w:t xml:space="preserve"> </w:t>
      </w:r>
    </w:p>
    <w:p w:rsidR="00E16D01" w:rsidRDefault="00E16D01" w:rsidP="00E16D01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воспитанника, при котором сам он становится активным в выборе содержания своего образования, становится субъектом образования; </w:t>
      </w:r>
    </w:p>
    <w:p w:rsidR="00E16D01" w:rsidRDefault="00E16D01" w:rsidP="00E16D01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учёт возрастных и психологических особенностей воспитанников;</w:t>
      </w:r>
    </w:p>
    <w:p w:rsidR="00E16D01" w:rsidRDefault="00E16D01" w:rsidP="00E16D01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содействие и сотрудничество воспитанников и взрослых, признание ребенка полноценным участником (субъектом) образовательных отношений;</w:t>
      </w:r>
    </w:p>
    <w:p w:rsidR="00E16D01" w:rsidRDefault="00E16D01" w:rsidP="00E16D01">
      <w:pPr>
        <w:numPr>
          <w:ilvl w:val="0"/>
          <w:numId w:val="7"/>
        </w:numPr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поддержка инициативы детей в различных видах деятельности;</w:t>
      </w:r>
    </w:p>
    <w:p w:rsidR="00E16D01" w:rsidRDefault="00E16D01" w:rsidP="00E16D01">
      <w:pPr>
        <w:numPr>
          <w:ilvl w:val="0"/>
          <w:numId w:val="7"/>
        </w:numPr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игровая форма подачи материала;</w:t>
      </w:r>
    </w:p>
    <w:p w:rsidR="00E16D01" w:rsidRDefault="00E16D01" w:rsidP="00E16D01">
      <w:pPr>
        <w:numPr>
          <w:ilvl w:val="0"/>
          <w:numId w:val="7"/>
        </w:numPr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сотрудничество ДОУ с семьей;</w:t>
      </w:r>
    </w:p>
    <w:p w:rsidR="00E16D01" w:rsidRDefault="00E16D01" w:rsidP="00E16D01">
      <w:pPr>
        <w:numPr>
          <w:ilvl w:val="0"/>
          <w:numId w:val="7"/>
        </w:numPr>
        <w:spacing w:after="0" w:line="360" w:lineRule="auto"/>
        <w:ind w:left="0" w:right="6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приобщение детей к социокультурным нормам, традициям семьи, общества и государства.</w:t>
      </w:r>
    </w:p>
    <w:p w:rsidR="00E16D01" w:rsidRDefault="00E16D01" w:rsidP="00E16D01">
      <w:pPr>
        <w:spacing w:after="0" w:line="360" w:lineRule="auto"/>
        <w:ind w:left="1069" w:right="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Разделы программы</w:t>
      </w:r>
    </w:p>
    <w:p w:rsidR="00E16D01" w:rsidRDefault="00E16D01" w:rsidP="00E16D01">
      <w:pPr>
        <w:shd w:val="clear" w:color="auto" w:fill="FFFFFF"/>
        <w:tabs>
          <w:tab w:val="center" w:pos="28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 «Сотворчество» включает  в себя 4 раздела.</w:t>
      </w:r>
    </w:p>
    <w:p w:rsidR="00E16D01" w:rsidRDefault="00E16D01" w:rsidP="00E16D01">
      <w:pPr>
        <w:shd w:val="clear" w:color="auto" w:fill="FFFFFF"/>
        <w:tabs>
          <w:tab w:val="center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Первый раздел «Экспозиционно-выставочная деятельность»,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знакомит с творческими достижениями воспитанников, педагогов ДОУ, его культурологической средой; направлен на популяризацию творчества детских объединений и выявление талантливых воспитанников, на формирование творческих связей с учреждениями культуры и образования, жителями города посредством участия в выставках художественного и прикладного творчества.</w:t>
      </w:r>
    </w:p>
    <w:p w:rsidR="00E16D01" w:rsidRDefault="00E16D01" w:rsidP="00E16D01">
      <w:pPr>
        <w:shd w:val="clear" w:color="auto" w:fill="FFFFFF"/>
        <w:tabs>
          <w:tab w:val="center" w:pos="28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Второй  раздел «Культурно-образовательная деятельность»,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направлено на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приобретение воспитанниками знаний в области культуры и искусства, развитие мотивации к занятиям различными видами художественного и декоративно-прикладного творчества.</w:t>
      </w:r>
    </w:p>
    <w:p w:rsidR="00E16D01" w:rsidRDefault="00E16D01" w:rsidP="00E16D01">
      <w:pPr>
        <w:shd w:val="clear" w:color="auto" w:fill="FFFFFF"/>
        <w:tabs>
          <w:tab w:val="center" w:pos="284"/>
          <w:tab w:val="left" w:pos="311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Третий раздел «Информационно-методическая деятельность»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 вопросы методического обеспечения выставочной деятельности. Предполагает проведение консультаций, семинаров, лекций и других видов работ с педагогами по вопросам организации и проведения конкурсов, выставок, благотворительных акций.</w:t>
      </w:r>
    </w:p>
    <w:p w:rsidR="00E16D01" w:rsidRDefault="00E16D01" w:rsidP="00E16D01">
      <w:pPr>
        <w:shd w:val="clear" w:color="auto" w:fill="FFFFFF"/>
        <w:tabs>
          <w:tab w:val="center" w:pos="284"/>
          <w:tab w:val="left" w:pos="311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Четвертый раздел «Фондовая и рекламно-издательская деятельность»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себя: создание выставочного фонда из лучших творческих работ детей, изготовление выставочных аксессуаров, издание каталога детских творческих работ, публикации в периодической печати и работу с городскими средствами массовой информации, выпуск рекламной продукции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эскизов приглашений, буклетов, визиток и т.д.). Более подробное изложение содержания программы изложено в 4 разделе программы «Содержание изучаемого курса».</w:t>
      </w:r>
    </w:p>
    <w:p w:rsidR="00E16D01" w:rsidRDefault="00E16D01" w:rsidP="00E16D01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16D01" w:rsidRDefault="00E16D01" w:rsidP="00E16D01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4. Организационно-педагогические основы обучения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«Сотворчество» рассчитана на три года для воспитанников в возрасте от 5 до 7 лет. Программа  рассчитана на два года  обучения.  Программный курс осуществляется с 15 сентября по 15 мая в соответствии с Уставом ДОУ. Образовательная деятельность, организованная в рамках программы, проходит, как в первую, так и во вторую половину дня, включают теоретическую и практическую направленность.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их проведения составляет 25-30 минут, согласно СанПиН 1.2.4.3049-13 и осуществляется 2 раза в неделю.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реализации программы привлечены воспитанники, педагоги, родители. Выставки проводятся согласно плану работы ДОУ.  График работы выставочного зала и план мероприятий составляет старший воспитатель, курирующий художественное и декоративно-прикладное направление деятельности учреждения. 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Нормативные документы, регламентирующие деятельность выставочного зала рассматриваются на педагогическом совете и утверждаются руководителем учреждения.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Специфика программного курса обусловлена типом образовательной программы и предусматривает наличие на занятии как постоянного, так и переменного состава воспитанников в группе в зависимости от планируемого мероприятия. Так на занятиях в форме походов, экскурсий, познавательно-игровых мероприятиях состав воспитанников может быть переменным. Группы формируются из контингента воспитанников, обучающихся в объединениях образовательного учреждения. Программа не предполагает формирование постоянного состава воспитанников, так как в ее реализацию вовлечены все дети ДОУ. 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организации культурно-образовательной деятельности может быть различной, в зависимости от поставленных задач и по выбору педагога: групповые, подгрупповые и индивидуальные, экскурсии, конкурсы, познавательно – игровые программы, презентации, творческие проекты, мастер-классы и др. 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культурно-педагогической деятельности предполагает создание такой среды, которая способна вызвать у воспитанников гамму чувств и эстетических переживаний, полнее раскрыть свой внутренний мир, свои размышления и раздумья, то, что пережито душой, остается в сердце надолго или навсегда. 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Перспективное планирование к программе разработано по годам обучения, по принципу расширения, обогащения, расширения программного материала. </w:t>
      </w:r>
    </w:p>
    <w:p w:rsidR="00E16D01" w:rsidRDefault="00E16D01" w:rsidP="00E16D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воспитанников 5-6 лет (первый год обучения), 6-7 лет (второй год обучения). </w:t>
      </w:r>
    </w:p>
    <w:p w:rsidR="00E16D01" w:rsidRDefault="00E16D01" w:rsidP="00E16D01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6D01" w:rsidRDefault="00E16D01" w:rsidP="00E16D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Прогнозируемый результат реализации программы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Прогнозируемый результат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деятельности в рамках программы «Сотворчество» предполагает результаты обучения, воспитания и развития.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Результат обучения: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6D01" w:rsidRDefault="00E16D01" w:rsidP="00E16D01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воспитанниками искусствоведческих знаний основ эстетической культуры; </w:t>
      </w:r>
    </w:p>
    <w:p w:rsidR="00E16D01" w:rsidRDefault="00E16D01" w:rsidP="00E16D01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усвоение норм поведения в культурологической среде, требований к выполнению творческой работы; овладение навыками художественно-творческой деятельности; </w:t>
      </w:r>
    </w:p>
    <w:p w:rsidR="00E16D01" w:rsidRDefault="00E16D01" w:rsidP="00E16D01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основами композиционных и цветовых решений, спецификой выставочной деятельности, познание ее терминологии; проявление творческой индивидуальности; </w:t>
      </w:r>
    </w:p>
    <w:p w:rsidR="00E16D01" w:rsidRDefault="00E16D01" w:rsidP="00E16D01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объективно оценивать, анализировать свои работы.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процессе обучения повышаются: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качество творческой работы, творческая активность, самостоятельность, коммуникативная культура, уверенность в себе.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E16D01" w:rsidRDefault="00E16D01" w:rsidP="00E16D01">
      <w:pPr>
        <w:shd w:val="clear" w:color="auto" w:fill="FFFFFF"/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процессе приобщения к декоративно-прикладному творчеству ребенок усваивает культурные ценности, проявляет уважительное отношение к национальной культуре и традициям, принимает активное участие в выставках различного уровня.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Результат воспитания:</w:t>
      </w:r>
    </w:p>
    <w:p w:rsidR="00E16D01" w:rsidRDefault="00E16D01" w:rsidP="00E16D01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нравственных, эстетических и интеллектуальных интересов подрастающего поколения посредством приобщения к рукотворному мастерству; </w:t>
      </w:r>
    </w:p>
    <w:p w:rsidR="00E16D01" w:rsidRDefault="00E16D01" w:rsidP="00E16D01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 – эмоциональное обогащение личности; воспитание художественного вкуса; </w:t>
      </w:r>
    </w:p>
    <w:p w:rsidR="00E16D01" w:rsidRDefault="00E16D01" w:rsidP="00E16D01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эстетического отношения к предметам и явлениям окружающего мира; уважения к народному творчеству; </w:t>
      </w:r>
    </w:p>
    <w:p w:rsidR="00E16D01" w:rsidRDefault="00E16D01" w:rsidP="00E16D0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интереса к миру культуры и искусства; приобретение опыта самореализации в индивидуальной и коллективной творческой деятельности; </w:t>
      </w:r>
    </w:p>
    <w:p w:rsidR="00E16D01" w:rsidRDefault="00E16D01" w:rsidP="00E16D0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проявление творческой дисциплины, целеустремленности, трудолюбия, активного участия в выставке.</w:t>
      </w:r>
    </w:p>
    <w:p w:rsidR="00E16D01" w:rsidRDefault="00E16D01" w:rsidP="00E16D01">
      <w:pPr>
        <w:shd w:val="clear" w:color="auto" w:fill="FFFFFF"/>
        <w:tabs>
          <w:tab w:val="left" w:pos="993"/>
        </w:tabs>
        <w:spacing w:after="0" w:line="360" w:lineRule="auto"/>
        <w:ind w:left="1135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Результат развития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E16D01" w:rsidRDefault="00E16D01" w:rsidP="00E16D0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расширяются познавательные, культурные интересы и потребности, детская созидательность, художественно – творческие умения, коммуникативные качества личности; </w:t>
      </w:r>
    </w:p>
    <w:p w:rsidR="00E16D01" w:rsidRDefault="00E16D01" w:rsidP="00E16D0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повышаются организационный, нравственный, эстетический, интеллектуально – творческий потенциал; </w:t>
      </w:r>
    </w:p>
    <w:p w:rsidR="00E16D01" w:rsidRDefault="00E16D01" w:rsidP="00E16D01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наблюдается творческий рост воспитанника; возрастает уверенность в своих силах, потребность быть активным, значимым для себя и других, самореализация и социализация воспитанников. </w:t>
      </w:r>
    </w:p>
    <w:p w:rsidR="00E16D01" w:rsidRDefault="00E16D01" w:rsidP="00E16D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Отслеживание результативности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требования  к результатам освоения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в Федеральных государственных образовательных стандартах в виде целевых ориентиров дошкольного образования.</w:t>
      </w:r>
      <w:r>
        <w:rPr>
          <w:rFonts w:ascii="Times New Roman" w:hAnsi="Times New Roman"/>
          <w:sz w:val="28"/>
          <w:szCs w:val="28"/>
        </w:rPr>
        <w:t xml:space="preserve">[5]. </w:t>
      </w:r>
    </w:p>
    <w:p w:rsidR="00E16D01" w:rsidRDefault="00E16D01" w:rsidP="00E16D01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по освоению программы для воспитанников осуществляется два раза в год (сентябрь, май). Используются разнообразные методы отслеживания результатов: наблюдения, практическая деятельность воспитанников, анализ детских рисунков, анкетирование, опрос, беседы, викторины; диагностические исследования (изучение динамики творческих достижений, личностного развития воспитанников); анализ деятельности выставочного зала учреждения, результатов участия воспитанников в конкурсах и выставках различного уровня; мониторинг творческих успехов воспитанников.         </w:t>
      </w:r>
    </w:p>
    <w:p w:rsidR="00E16D01" w:rsidRDefault="00E16D01" w:rsidP="00E16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Результаты по реализации программы определяются:</w:t>
      </w:r>
    </w:p>
    <w:p w:rsidR="00E16D01" w:rsidRDefault="00E16D01" w:rsidP="00E16D01">
      <w:pPr>
        <w:pStyle w:val="a6"/>
        <w:numPr>
          <w:ilvl w:val="0"/>
          <w:numId w:val="8"/>
        </w:numPr>
        <w:shd w:val="clear" w:color="auto" w:fill="FFFFFF"/>
        <w:tabs>
          <w:tab w:val="center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качественно-количественными показателями участия детей, педагогов, родителей в конкурсах и выставках различных уровней; </w:t>
      </w:r>
    </w:p>
    <w:p w:rsidR="00E16D01" w:rsidRDefault="00E16D01" w:rsidP="00E16D01">
      <w:pPr>
        <w:pStyle w:val="a6"/>
        <w:numPr>
          <w:ilvl w:val="0"/>
          <w:numId w:val="8"/>
        </w:numPr>
        <w:shd w:val="clear" w:color="auto" w:fill="FFFFFF"/>
        <w:tabs>
          <w:tab w:val="center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динамикой творческих достижений, личностного развития воспитанников;</w:t>
      </w:r>
    </w:p>
    <w:p w:rsidR="00E16D01" w:rsidRDefault="00E16D01" w:rsidP="00E16D01">
      <w:pPr>
        <w:pStyle w:val="a6"/>
        <w:numPr>
          <w:ilvl w:val="0"/>
          <w:numId w:val="8"/>
        </w:numPr>
        <w:shd w:val="clear" w:color="auto" w:fill="FFFFFF"/>
        <w:tabs>
          <w:tab w:val="center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уровнем использования различных техник в исполнении творческих работ;</w:t>
      </w:r>
    </w:p>
    <w:p w:rsidR="00E16D01" w:rsidRDefault="00E16D01" w:rsidP="00E16D01">
      <w:pPr>
        <w:pStyle w:val="a6"/>
        <w:numPr>
          <w:ilvl w:val="0"/>
          <w:numId w:val="8"/>
        </w:numPr>
        <w:shd w:val="clear" w:color="auto" w:fill="FFFFFF"/>
        <w:tabs>
          <w:tab w:val="center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характером и эмоциональной направленностью отзывов участников и посетителей выставочного зала;</w:t>
      </w:r>
    </w:p>
    <w:p w:rsidR="00E16D01" w:rsidRDefault="00E16D01" w:rsidP="00E16D01">
      <w:pPr>
        <w:pStyle w:val="a6"/>
        <w:numPr>
          <w:ilvl w:val="0"/>
          <w:numId w:val="8"/>
        </w:numPr>
        <w:shd w:val="clear" w:color="auto" w:fill="FFFFFF"/>
        <w:tabs>
          <w:tab w:val="center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показателями диагностических исследований эффективности разработанной программы, выявляющей «западающие» параметры и причины, тормозящие процесс ее качественной реализации.</w:t>
      </w:r>
    </w:p>
    <w:p w:rsidR="00E16D01" w:rsidRDefault="00E16D01" w:rsidP="00E16D01">
      <w:pPr>
        <w:tabs>
          <w:tab w:val="left" w:pos="1465"/>
        </w:tabs>
        <w:spacing w:after="0" w:line="360" w:lineRule="auto"/>
        <w:ind w:left="284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16D01" w:rsidRDefault="00E16D01" w:rsidP="00E16D01">
      <w:pPr>
        <w:spacing w:after="0" w:line="36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E16D01" w:rsidRDefault="00E16D01" w:rsidP="00E16D01">
      <w:pPr>
        <w:spacing w:after="0" w:line="36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E16D01" w:rsidRDefault="00E16D01" w:rsidP="00E16D01">
      <w:pPr>
        <w:spacing w:after="0" w:line="36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E16D01" w:rsidRDefault="00E16D01" w:rsidP="00E16D01">
      <w:pPr>
        <w:spacing w:after="0" w:line="36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E16D01" w:rsidRDefault="00E16D01" w:rsidP="00E16D01">
      <w:pPr>
        <w:spacing w:after="0" w:line="36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E16D01" w:rsidRDefault="00E16D01" w:rsidP="00E16D0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7. </w:t>
      </w:r>
      <w:r>
        <w:rPr>
          <w:b/>
          <w:sz w:val="28"/>
          <w:szCs w:val="28"/>
        </w:rPr>
        <w:t>Учебный   план программы</w:t>
      </w:r>
    </w:p>
    <w:tbl>
      <w:tblPr>
        <w:tblpPr w:leftFromText="180" w:rightFromText="180" w:vertAnchor="text" w:horzAnchor="margin" w:tblpXSpec="center" w:tblpY="144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8"/>
        <w:gridCol w:w="3686"/>
        <w:gridCol w:w="277"/>
        <w:gridCol w:w="1699"/>
        <w:gridCol w:w="8"/>
        <w:gridCol w:w="1979"/>
        <w:gridCol w:w="6"/>
        <w:gridCol w:w="1990"/>
      </w:tblGrid>
      <w:tr w:rsidR="00E16D01" w:rsidTr="00E16D01">
        <w:trPr>
          <w:cantSplit/>
          <w:trHeight w:val="384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16D01" w:rsidRDefault="00E16D0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Наименование разделов,  форм работы  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В том числе:</w:t>
            </w:r>
          </w:p>
        </w:tc>
      </w:tr>
      <w:tr w:rsidR="00E16D01" w:rsidTr="00E16D01">
        <w:trPr>
          <w:cantSplit/>
          <w:trHeight w:val="370"/>
        </w:trPr>
        <w:tc>
          <w:tcPr>
            <w:tcW w:w="14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01" w:rsidRDefault="00E16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01" w:rsidRDefault="00E16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01" w:rsidRDefault="00E16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теоретических 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практических</w:t>
            </w:r>
          </w:p>
        </w:tc>
      </w:tr>
      <w:tr w:rsidR="00E16D01" w:rsidTr="00E16D01">
        <w:trPr>
          <w:cantSplit/>
          <w:trHeight w:val="401"/>
        </w:trPr>
        <w:tc>
          <w:tcPr>
            <w:tcW w:w="14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01" w:rsidRDefault="00E16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01" w:rsidRDefault="00E16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01" w:rsidRDefault="00E16D0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Всего, час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01" w:rsidRDefault="00E16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01" w:rsidRDefault="00E16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16D01" w:rsidTr="00E16D01">
        <w:trPr>
          <w:trHeight w:val="370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 w:rsidP="00880265">
            <w:pPr>
              <w:pStyle w:val="a6"/>
              <w:numPr>
                <w:ilvl w:val="0"/>
                <w:numId w:val="9"/>
              </w:numPr>
              <w:tabs>
                <w:tab w:val="left" w:pos="1843"/>
              </w:tabs>
              <w:spacing w:after="0"/>
              <w:ind w:firstLine="62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Экспозиционно - выставочная деятельность</w:t>
            </w:r>
          </w:p>
        </w:tc>
      </w:tr>
      <w:tr w:rsidR="00E16D01" w:rsidTr="00E16D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D91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Сочинский художественный музей</w:t>
            </w:r>
          </w:p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«Творцы искусства»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граттаж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16D01" w:rsidTr="00E16D01">
        <w:trPr>
          <w:trHeight w:val="66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выставка «Узоры России» </w:t>
            </w:r>
          </w:p>
          <w:p w:rsidR="00E16D01" w:rsidRDefault="00E16D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техника батик</w:t>
            </w:r>
          </w:p>
          <w:p w:rsidR="00E16D01" w:rsidRDefault="00E16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(свободный, холодный), точечный рисунок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E16D01" w:rsidTr="00E16D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 w:rsidP="00340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триптих «</w:t>
            </w:r>
            <w:r w:rsidR="003406A0">
              <w:rPr>
                <w:rFonts w:ascii="Times New Roman" w:hAnsi="Times New Roman"/>
                <w:sz w:val="28"/>
                <w:szCs w:val="28"/>
              </w:rPr>
              <w:t>Соч</w:t>
            </w:r>
            <w:proofErr w:type="gramStart"/>
            <w:r w:rsidR="003406A0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="003406A0">
              <w:rPr>
                <w:rFonts w:ascii="Times New Roman" w:hAnsi="Times New Roman"/>
                <w:sz w:val="28"/>
                <w:szCs w:val="28"/>
              </w:rPr>
              <w:t xml:space="preserve"> город Курорт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техника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 использованием трафаретов,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набрызг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16D01" w:rsidTr="00E16D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«Осенний триптих»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оттиск поролоном, отпечатки листьев, скатывание бумаги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16D01" w:rsidTr="00E16D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триптих «Новогоднее настроение»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квилинг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техника  батик (узелковый)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16D01" w:rsidTr="00E16D01">
        <w:trPr>
          <w:trHeight w:val="51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выставка «Дефиле». Времена года» </w:t>
            </w:r>
          </w:p>
          <w:p w:rsidR="00E16D01" w:rsidRDefault="00E16D0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рисование пальчиками,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E16D01" w:rsidTr="00E16D01">
        <w:trPr>
          <w:trHeight w:val="4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выставка «Красный, желтый, зеленый»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оттиск с мятой бумаги, </w:t>
            </w:r>
            <w:r>
              <w:rPr>
                <w:rFonts w:ascii="Verdana" w:eastAsia="Times New Roman" w:hAnsi="Verdana"/>
                <w:color w:val="464646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восковые мелки +свеча.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16D01" w:rsidTr="00E16D01">
        <w:trPr>
          <w:trHeight w:val="132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before="58" w:after="58" w:line="288" w:lineRule="atLeast"/>
              <w:ind w:firstLine="18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триптих «Не забудем их подвиг великий!»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свеча + акварель,</w:t>
            </w:r>
            <w:r>
              <w:rPr>
                <w:rFonts w:ascii="Verdana" w:eastAsia="Times New Roman" w:hAnsi="Verdana"/>
                <w:b/>
                <w:bCs/>
                <w:color w:val="464646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color w:val="464646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ттиск смятой бумагой</w:t>
            </w:r>
          </w:p>
          <w:p w:rsidR="00E16D01" w:rsidRDefault="00E16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16D01" w:rsidTr="00E16D01">
        <w:trPr>
          <w:trHeight w:val="28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триптих</w:t>
            </w:r>
          </w:p>
          <w:p w:rsidR="00E16D01" w:rsidRDefault="003406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«2016</w:t>
            </w:r>
            <w:r w:rsidR="00E16D0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кино</w:t>
            </w:r>
            <w:r w:rsidR="00E16D01">
              <w:rPr>
                <w:rFonts w:ascii="Times New Roman" w:hAnsi="Times New Roman"/>
                <w:sz w:val="28"/>
                <w:szCs w:val="28"/>
              </w:rPr>
              <w:t xml:space="preserve"> в России». </w:t>
            </w:r>
          </w:p>
          <w:p w:rsidR="00E16D01" w:rsidRDefault="00E16D0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восковые мелки + акварель, </w:t>
            </w:r>
          </w:p>
          <w:p w:rsidR="00E16D01" w:rsidRDefault="00E16D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монотипия предметная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16D01" w:rsidTr="00E16D01">
        <w:trPr>
          <w:trHeight w:val="66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выставка «Морское царство»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</w:p>
          <w:p w:rsidR="00E16D01" w:rsidRDefault="00E16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солевая техника,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кляксография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, рисунок клеем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16D01" w:rsidTr="00E16D01">
        <w:trPr>
          <w:trHeight w:val="66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Персональные выставки (объединений, воспитанников, педагогов)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 использованием нетрадиционных техник рисования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6D01" w:rsidTr="00E16D01">
        <w:trPr>
          <w:trHeight w:val="20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Всего часов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79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18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61</w:t>
            </w:r>
          </w:p>
        </w:tc>
      </w:tr>
      <w:tr w:rsidR="00E16D01" w:rsidTr="00E16D01">
        <w:trPr>
          <w:trHeight w:val="423"/>
        </w:trPr>
        <w:tc>
          <w:tcPr>
            <w:tcW w:w="103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Культурно - образовательная деятельность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«Введение в выставочную деятельность»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16D01" w:rsidTr="00E16D01">
        <w:trPr>
          <w:trHeight w:val="2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культуры»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«Виды и жанры изобразительного искусства»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«Кладовая ремесел»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«Рукотворная игрушка»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«Цветы – украшение нашей планеты»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 истории костюма»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встречи:</w:t>
            </w:r>
          </w:p>
          <w:p w:rsidR="00E16D01" w:rsidRDefault="00E16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художниками;        </w:t>
            </w:r>
          </w:p>
          <w:p w:rsidR="00E16D01" w:rsidRDefault="00E16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мастерами декоративно-прикладного искусства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Акции «Дети - детям», «Солнышко в ладошках», </w:t>
            </w:r>
          </w:p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 всей души»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Всего часов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48</w:t>
            </w:r>
          </w:p>
        </w:tc>
      </w:tr>
      <w:tr w:rsidR="00E16D01" w:rsidTr="00E16D01">
        <w:trPr>
          <w:trHeight w:val="282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Информационно – методическая деятельность</w:t>
            </w:r>
          </w:p>
        </w:tc>
      </w:tr>
      <w:tr w:rsidR="00E16D01" w:rsidTr="00E16D01">
        <w:trPr>
          <w:trHeight w:val="3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 - практикумы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истоков мастерства» (мультимедийные презентации)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 и портфолио выставочных материалов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методического вестника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Аналитическо-диагностическая работа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Всего часов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38</w:t>
            </w:r>
          </w:p>
        </w:tc>
      </w:tr>
      <w:tr w:rsidR="00E16D01" w:rsidTr="00E16D01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Фондовая и рекламно-издательская деятельность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выставочного фонда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Создание выставочных аксессуаров: приглашения, буклеты, визитки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каталога детских творческих работ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в периодической печати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со СМИ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36</w:t>
            </w:r>
          </w:p>
        </w:tc>
      </w:tr>
      <w:tr w:rsidR="00E16D01" w:rsidTr="00E16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часов: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01" w:rsidRDefault="00E16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183</w:t>
            </w:r>
          </w:p>
        </w:tc>
      </w:tr>
    </w:tbl>
    <w:p w:rsidR="00E16D01" w:rsidRDefault="00E16D01" w:rsidP="00E16D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Содержание программы</w:t>
      </w:r>
    </w:p>
    <w:p w:rsidR="00E16D01" w:rsidRDefault="00E16D01" w:rsidP="00E16D01">
      <w:pPr>
        <w:ind w:left="708"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 xml:space="preserve">.Экспозиционно-выставочная деятельность – 79 часов </w:t>
      </w:r>
    </w:p>
    <w:p w:rsidR="00E16D01" w:rsidRDefault="00E16D01" w:rsidP="00E16D01">
      <w:pPr>
        <w:ind w:left="708"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16D01" w:rsidRDefault="00B34225" w:rsidP="00E16D0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Сочинский художественный музей</w:t>
      </w:r>
      <w:r w:rsidR="00E16D01">
        <w:rPr>
          <w:rFonts w:ascii="Times New Roman" w:hAnsi="Times New Roman"/>
          <w:b/>
          <w:sz w:val="28"/>
          <w:szCs w:val="28"/>
        </w:rPr>
        <w:t xml:space="preserve"> «Творцы искусства»</w:t>
      </w:r>
      <w:r w:rsidR="00E16D01">
        <w:rPr>
          <w:rFonts w:ascii="Times New Roman" w:hAnsi="Times New Roman"/>
          <w:sz w:val="28"/>
          <w:szCs w:val="28"/>
        </w:rPr>
        <w:t xml:space="preserve"> </w:t>
      </w:r>
      <w:r w:rsidR="00E16D01">
        <w:rPr>
          <w:rFonts w:ascii="Times New Roman" w:hAnsi="Times New Roman"/>
          <w:b/>
          <w:sz w:val="28"/>
          <w:szCs w:val="28"/>
        </w:rPr>
        <w:t>- 5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воспитанников с творчеством работников муниципал</w:t>
      </w:r>
      <w:r w:rsidR="00B34225">
        <w:rPr>
          <w:rFonts w:ascii="Times New Roman" w:hAnsi="Times New Roman"/>
          <w:sz w:val="28"/>
          <w:szCs w:val="28"/>
        </w:rPr>
        <w:t xml:space="preserve">ьных образовательных учреждений. </w:t>
      </w:r>
      <w:r>
        <w:rPr>
          <w:rFonts w:ascii="Times New Roman" w:hAnsi="Times New Roman"/>
          <w:sz w:val="28"/>
          <w:szCs w:val="28"/>
        </w:rPr>
        <w:t>Обмен творческим опытом. Разработка положения и ознак</w:t>
      </w:r>
      <w:r w:rsidR="00B34225">
        <w:rPr>
          <w:rFonts w:ascii="Times New Roman" w:hAnsi="Times New Roman"/>
          <w:sz w:val="28"/>
          <w:szCs w:val="28"/>
        </w:rPr>
        <w:t>омление педагогов о проведении музея</w:t>
      </w:r>
      <w:r>
        <w:rPr>
          <w:rFonts w:ascii="Times New Roman" w:hAnsi="Times New Roman"/>
          <w:sz w:val="28"/>
          <w:szCs w:val="28"/>
        </w:rPr>
        <w:t>. Проведение сотрудниками мастер-класс с воспитанниками. Сбор и систематизация экспонатов, их оформление. Обеспечение информационного сопровождения.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Выставка «Узоры России» - 9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творческими работами воспитанников. Ознакомление с народно - прикладным искусством. Показ-презентация для родителей, детей, педагогов образовательных учреждений города. Разработка положения и ознакомление педагогов о проведении выставки. Подбор экспонатов.  Оформление выставки, презентации. Обеспечение информационного сопровождения.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Выставка-триптих «</w:t>
      </w:r>
      <w:r w:rsidR="003406A0">
        <w:rPr>
          <w:rFonts w:ascii="Times New Roman" w:hAnsi="Times New Roman"/>
          <w:b/>
          <w:sz w:val="28"/>
          <w:szCs w:val="28"/>
        </w:rPr>
        <w:t>Сочи-город курорт</w:t>
      </w:r>
      <w:r>
        <w:rPr>
          <w:rFonts w:ascii="Times New Roman" w:hAnsi="Times New Roman"/>
          <w:b/>
          <w:sz w:val="28"/>
          <w:szCs w:val="28"/>
        </w:rPr>
        <w:t>» - 9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выставки по определенной теме, по технике исполнения, жанру или стилю. Оформление выставки, включающая три экспозиции, выполненные в едином сюжете: первая - фотовыставка «Интересное рядом», вторая – сотворчество детей и родителей «Пусть город наш растет и процветает», третья - детское изобразительное творчество «Родной город глазами детей». Разработка положения и ознакомление педагогов о проведении выставки.  Обеспечение информационного сопровождения.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Выставка «Осенний триптих» - 9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выставки: первая экспозиция: Фотовыставка «Чудеса осеней природы», вторая экспозиция: «Осенние причуды» (совместное сотворчество родители-дети), третья экспозиция: «Рукотворная ваза» (творческие работы педагогов), четвертая экспозиция: детского изобразительного творчества «Сударушка осень». Фотосъемка экспонатов и экспозиции. Разработка положения о проведении выставки.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5.Выставка триптих «Новогоднее настроение» -9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положения о проведении выставки.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выставки предполагает три экспозиции: первая - «Декорирование интерьера к Новому году» (креативные работы родителей по изготовлению новогодних шаров, для украшения выставочного и музыкального зала к Новому году), вторая «Творчество педагогов в создании картин методом </w:t>
      </w:r>
      <w:proofErr w:type="spellStart"/>
      <w:r>
        <w:rPr>
          <w:rFonts w:ascii="Times New Roman" w:hAnsi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/>
          <w:sz w:val="28"/>
          <w:szCs w:val="28"/>
        </w:rPr>
        <w:t>», третья - «Елочка красавица» (художественно-изобразительная деятельность воспитанников, выполненная в нетрадиционных техниках рисования).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Тематическая выставка «Дефиле». Времена года» - 9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положения о проведении выставки.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выставки предполагает совместную работу педагогов, детей и родителей. Оформление выставки детскими творческими работами. Презентация выставки с использованием литературно-музыкальных фрагментов. 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Тематическая выставка «Красный, желтый, зеленый» - 9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положения о проведении выставки.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выставки предполагает совместную работу детей, педагогов и родителей. Оформление выставки детскими творческими работами. Обеспечение информационного сопровождения. Презентация выставки с использованием литературно-музыкальных фрагментов. 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Тематическая выставка «Не забудем их подвиг великий!» -9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положения о проведении выставки.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выставки предполагает совместную работу детско-взрослого творчества. Презентация выставки с использованием литературно-музыкальных фрагментов. </w:t>
      </w:r>
    </w:p>
    <w:p w:rsidR="00E16D01" w:rsidRDefault="00E16D01" w:rsidP="009E29F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Выставка триптих «201</w:t>
      </w:r>
      <w:r w:rsidR="009E29F9">
        <w:rPr>
          <w:rFonts w:ascii="Times New Roman" w:hAnsi="Times New Roman"/>
          <w:b/>
          <w:sz w:val="28"/>
          <w:szCs w:val="28"/>
        </w:rPr>
        <w:t>6 год-Кино»</w:t>
      </w:r>
      <w:r>
        <w:rPr>
          <w:rFonts w:ascii="Times New Roman" w:hAnsi="Times New Roman"/>
          <w:b/>
          <w:sz w:val="28"/>
          <w:szCs w:val="28"/>
        </w:rPr>
        <w:t>– 9 часов</w:t>
      </w:r>
    </w:p>
    <w:p w:rsidR="00E16D01" w:rsidRDefault="00E16D01" w:rsidP="00E16D01">
      <w:pPr>
        <w:tabs>
          <w:tab w:val="left" w:pos="709"/>
        </w:tabs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положения о проведении выставки. Обеспечение информационного сопровождения. </w:t>
      </w:r>
    </w:p>
    <w:p w:rsidR="00E16D01" w:rsidRDefault="00E16D01" w:rsidP="00E16D01">
      <w:pPr>
        <w:tabs>
          <w:tab w:val="left" w:pos="709"/>
        </w:tabs>
        <w:spacing w:after="0" w:line="360" w:lineRule="auto"/>
        <w:ind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Тематическая выставка «Морское царство» - 9 часов</w:t>
      </w:r>
    </w:p>
    <w:p w:rsidR="00E16D01" w:rsidRDefault="00E16D01" w:rsidP="00E16D01">
      <w:pPr>
        <w:tabs>
          <w:tab w:val="left" w:pos="709"/>
        </w:tabs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положения и ознакомление педагогов о проведении выставки.  Обеспечение информационного сопровождения. Оформление выставки детскими творческими работами. Презентация выставки. Обеспечение информационного сопровождения. </w:t>
      </w:r>
    </w:p>
    <w:p w:rsidR="00E16D01" w:rsidRDefault="00E16D01" w:rsidP="00E16D01">
      <w:pPr>
        <w:tabs>
          <w:tab w:val="left" w:pos="709"/>
        </w:tabs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Персональные выставки (объединений, воспитанников, педагогов)  9ч. </w:t>
      </w:r>
    </w:p>
    <w:p w:rsidR="00E16D01" w:rsidRDefault="00E16D01" w:rsidP="00E16D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положения о проведении выставки. Ознакомление с творчеством талантливых педагогов и их воспитанников, победителей и призеров выставок. Представление детьми своих работ. Обсуждение и анализ представленных на выставку работ.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Обеспечение информационного сопровождения. </w:t>
      </w:r>
    </w:p>
    <w:p w:rsidR="00E16D01" w:rsidRDefault="00E16D01" w:rsidP="00E16D01">
      <w:pPr>
        <w:spacing w:after="0" w:line="360" w:lineRule="auto"/>
        <w:ind w:left="708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spacing w:after="0" w:line="360" w:lineRule="auto"/>
        <w:ind w:left="708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Культурно-образовательная деятельность – 79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«Введение в выставочную деятельность» - 3 часа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«История мировой выставочной деятельности». Презентация работы выставочного зала учреждения. Знакомство с работами детей объединений художественного и декоративно-прикладного направления творческой группы ДОУ. Экскурсия по учреждению. Отличительные особенности музея от выставочного зала.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Понятия</w:t>
      </w:r>
      <w:r>
        <w:rPr>
          <w:rFonts w:ascii="Times New Roman" w:hAnsi="Times New Roman"/>
          <w:sz w:val="28"/>
          <w:szCs w:val="28"/>
        </w:rPr>
        <w:t xml:space="preserve">: экспозиция, композиция, экспонат. 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Обеспечение информационного сопровождения</w:t>
      </w:r>
      <w:r>
        <w:rPr>
          <w:rFonts w:ascii="Times New Roman" w:hAnsi="Times New Roman"/>
          <w:sz w:val="28"/>
          <w:szCs w:val="28"/>
        </w:rPr>
        <w:t>: просмотр видеофильма, презентация о музеях России, игра «Экспонат в музее».</w:t>
      </w:r>
    </w:p>
    <w:p w:rsidR="00E16D01" w:rsidRDefault="00E16D01" w:rsidP="00E16D0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«Азбука культуры» - 5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«Правила поведения в культурологической среде».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Знакомство с нормами поведения в музее и выставочном зале. Сюжетно-ролевая игра «Экскурсия в музей» - отработка навыков поведения в музее. Экспресс-опрос «Знаешь ли ты как вести себя во время экскурсии». 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Обеспечение информационного сопровождения</w:t>
      </w:r>
      <w:r>
        <w:rPr>
          <w:rFonts w:ascii="Times New Roman" w:hAnsi="Times New Roman"/>
          <w:sz w:val="28"/>
          <w:szCs w:val="28"/>
        </w:rPr>
        <w:t xml:space="preserve">: разработка памятки для родителей «Правила поведения в общественных местах», размещение информации на сайте ДОУ в разделе «Для Вас, родители» афиша репертуара </w:t>
      </w:r>
      <w:r w:rsidR="003A686B">
        <w:rPr>
          <w:rFonts w:ascii="Times New Roman" w:hAnsi="Times New Roman"/>
          <w:sz w:val="28"/>
          <w:szCs w:val="28"/>
        </w:rPr>
        <w:t>Сочинского</w:t>
      </w:r>
      <w:r>
        <w:rPr>
          <w:rFonts w:ascii="Times New Roman" w:hAnsi="Times New Roman"/>
          <w:sz w:val="28"/>
          <w:szCs w:val="28"/>
        </w:rPr>
        <w:t xml:space="preserve"> музея. </w:t>
      </w:r>
    </w:p>
    <w:p w:rsidR="00E16D01" w:rsidRDefault="00E16D01" w:rsidP="00E16D01">
      <w:pPr>
        <w:pStyle w:val="a6"/>
        <w:numPr>
          <w:ilvl w:val="0"/>
          <w:numId w:val="11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«Виды и жанры изобразительного искусства» - 6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Ознакомительная беседа о видах и жанрах изобразительного искусства (виды: скульптура, живопись и архитектура), жанры: декоративно-прикладное, театрально-декорационное, дизайн и прочие) с учетом основной образовательной программы дошкольного образования.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Выставка творческих работ объединения «Изостудия «Акварелька»  в соответствии с видами изобразительного искусства. Обучение навыкам анализа художественного произведения /понравилось ли, что именно, какие чувства вызывает и т.д./ Викторина по изобразительному искусству "Веселый художник". Д/игра «Хоровод красок». Выставка экспонатов кукол «Узоры России».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«Кладовая ремесел» - 15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«Кладовая ремесел».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Показ изделий народных умельцев. Знакомство с направлениями декоративно-прикладного искусства, с русскими народными промыслами /Гжель, </w:t>
      </w:r>
      <w:proofErr w:type="spellStart"/>
      <w:r>
        <w:rPr>
          <w:rFonts w:ascii="Times New Roman" w:hAnsi="Times New Roman"/>
          <w:sz w:val="28"/>
          <w:szCs w:val="28"/>
        </w:rPr>
        <w:t>Жостово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Хохлома, Дымково, Городец, Мезенская, </w:t>
      </w:r>
      <w:proofErr w:type="spellStart"/>
      <w:r>
        <w:rPr>
          <w:rFonts w:ascii="Times New Roman" w:hAnsi="Times New Roman"/>
          <w:sz w:val="28"/>
          <w:szCs w:val="28"/>
        </w:rPr>
        <w:t>Пермогорская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Полхов-майданская</w:t>
      </w:r>
      <w:proofErr w:type="spellEnd"/>
      <w:r>
        <w:rPr>
          <w:rFonts w:ascii="Times New Roman" w:hAnsi="Times New Roman"/>
          <w:sz w:val="28"/>
          <w:szCs w:val="28"/>
        </w:rPr>
        <w:t>, Урало-сибирская и др./. Познавательная игра «Знатоки искусства». Творческая встреча с народными умельцами города. Целевая экскурсия в выставочный зал «Вернисаж». Знакомство с народным декоративно-прикладным творчеством.</w:t>
      </w:r>
    </w:p>
    <w:p w:rsidR="00E16D01" w:rsidRDefault="00E16D01" w:rsidP="00E16D01">
      <w:pPr>
        <w:spacing w:after="0" w:line="360" w:lineRule="auto"/>
        <w:ind w:firstLine="709"/>
        <w:jc w:val="both"/>
        <w:rPr>
          <w:rStyle w:val="c29"/>
        </w:rPr>
      </w:pPr>
      <w:r>
        <w:rPr>
          <w:rFonts w:ascii="Times New Roman" w:hAnsi="Times New Roman"/>
          <w:i/>
          <w:sz w:val="28"/>
          <w:szCs w:val="28"/>
        </w:rPr>
        <w:t xml:space="preserve">Обеспечение информационного сопровождения: </w:t>
      </w:r>
      <w:r>
        <w:rPr>
          <w:rFonts w:ascii="Times New Roman" w:hAnsi="Times New Roman"/>
          <w:sz w:val="28"/>
          <w:szCs w:val="28"/>
        </w:rPr>
        <w:t xml:space="preserve">анкета для родителей </w:t>
      </w:r>
      <w:r>
        <w:rPr>
          <w:rFonts w:ascii="Times New Roman" w:hAnsi="Times New Roman"/>
          <w:i/>
          <w:sz w:val="28"/>
          <w:szCs w:val="28"/>
        </w:rPr>
        <w:t>«</w:t>
      </w:r>
      <w:r>
        <w:rPr>
          <w:rStyle w:val="c29"/>
          <w:rFonts w:ascii="Times New Roman" w:hAnsi="Times New Roman"/>
          <w:sz w:val="28"/>
          <w:szCs w:val="28"/>
        </w:rPr>
        <w:t>Русское народное декоративно-прикладное искусство в жизни ребенка». Презентация по ознакомлению детей с декоративно-прикладным искусством.</w:t>
      </w:r>
    </w:p>
    <w:p w:rsidR="00E16D01" w:rsidRDefault="00E16D01" w:rsidP="00E16D01">
      <w:pPr>
        <w:numPr>
          <w:ilvl w:val="0"/>
          <w:numId w:val="11"/>
        </w:numPr>
        <w:spacing w:after="0" w:line="36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«Рукотворная игрушка» - 6 часов</w:t>
      </w:r>
    </w:p>
    <w:p w:rsidR="00E16D01" w:rsidRDefault="00E16D01" w:rsidP="00E16D0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Ознакомительная беседа «Из истории игрушки» (глиняная, деревянная, тряпичная, соломенная, обрядовая, обереги).</w:t>
      </w:r>
      <w:proofErr w:type="gramEnd"/>
      <w:r>
        <w:rPr>
          <w:rFonts w:ascii="Times New Roman" w:hAnsi="Times New Roman"/>
          <w:sz w:val="28"/>
          <w:szCs w:val="28"/>
        </w:rPr>
        <w:t xml:space="preserve"> Ярмарка кукол детских объединений.  Мастер-класс «Изготовление куклы «закрутки».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Игровая программа "Русские игрушки". </w:t>
      </w:r>
    </w:p>
    <w:p w:rsidR="00E16D01" w:rsidRDefault="00E16D01" w:rsidP="00E16D0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«Цветы  - украшение нашей планеты» - 9 часов</w:t>
      </w:r>
    </w:p>
    <w:p w:rsidR="00E16D01" w:rsidRDefault="00E16D01" w:rsidP="00E16D0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Экскурсия в объединение «Цветоводство». Ознакомительная беседа «Живые цветы». Знакомство с искусством </w:t>
      </w:r>
      <w:proofErr w:type="spellStart"/>
      <w:r>
        <w:rPr>
          <w:rFonts w:ascii="Times New Roman" w:hAnsi="Times New Roman"/>
          <w:sz w:val="28"/>
          <w:szCs w:val="28"/>
        </w:rPr>
        <w:t>фитодизайна</w:t>
      </w:r>
      <w:proofErr w:type="spellEnd"/>
      <w:r>
        <w:rPr>
          <w:rFonts w:ascii="Times New Roman" w:hAnsi="Times New Roman"/>
          <w:sz w:val="28"/>
          <w:szCs w:val="28"/>
        </w:rPr>
        <w:t>. Тематическая выставка «Праздник цветов». Интеллектуальная игра «Поле чудес». Сюжетно-ролевая игра «Цветочная лавка». Беседа «Легенды о цветах». Целевая экскурсия в зимний сад ЦДО «Центр дополнительного образования».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Обеспечение информационного сопровождения: </w:t>
      </w:r>
      <w:r>
        <w:rPr>
          <w:rFonts w:ascii="Times New Roman" w:hAnsi="Times New Roman"/>
          <w:sz w:val="28"/>
          <w:szCs w:val="28"/>
        </w:rPr>
        <w:t xml:space="preserve">презентация «искусство делать цветы». 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«Из истории костюма» - 9 часов.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Цикл бесед: «История мужской и женской одежды», «Из истории головных уборов». Совместная выставка с родителями коллекций одежды для куклы, выполненных из разнообразных видов текстильных материалов в разной технике исполнения (шитьё, вязание и др.). Экскурсия в кабинет швеи «Конструирование и моделирование одежды». Знакомство с процессом шитья одежды. Экскурсия в выставочный зал </w:t>
      </w:r>
      <w:r w:rsidR="009E29F9">
        <w:rPr>
          <w:rFonts w:ascii="Times New Roman" w:hAnsi="Times New Roman"/>
          <w:sz w:val="28"/>
          <w:szCs w:val="28"/>
        </w:rPr>
        <w:t>художественного музея</w:t>
      </w:r>
      <w:r>
        <w:rPr>
          <w:rFonts w:ascii="Times New Roman" w:hAnsi="Times New Roman"/>
          <w:sz w:val="28"/>
          <w:szCs w:val="28"/>
        </w:rPr>
        <w:t xml:space="preserve"> по ознакомлению с историей русского национального костюма. Выставка экспонатов кукол в ДОУ «Узоры России».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Обеспечение информационного сопровождения: </w:t>
      </w:r>
      <w:r>
        <w:rPr>
          <w:rFonts w:ascii="Times New Roman" w:hAnsi="Times New Roman"/>
          <w:sz w:val="28"/>
          <w:szCs w:val="28"/>
        </w:rPr>
        <w:t>презентации: «Композиция костюма», «Из истории платка».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Экскурсии – 8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экскурсии: городской выставочный зал </w:t>
      </w:r>
      <w:r w:rsidR="003A686B">
        <w:rPr>
          <w:rFonts w:ascii="Times New Roman" w:hAnsi="Times New Roman"/>
          <w:sz w:val="28"/>
          <w:szCs w:val="28"/>
        </w:rPr>
        <w:t>Сочинского художественного</w:t>
      </w:r>
      <w:r>
        <w:rPr>
          <w:rFonts w:ascii="Times New Roman" w:hAnsi="Times New Roman"/>
          <w:sz w:val="28"/>
          <w:szCs w:val="28"/>
        </w:rPr>
        <w:t xml:space="preserve"> музей, салон-магазин «Живопись». </w:t>
      </w:r>
    </w:p>
    <w:p w:rsidR="00E16D01" w:rsidRDefault="00E16D01" w:rsidP="00E16D0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Обзорные экскурсии по городу «Дом, в котором мы живем», «Достопримечательности города». Разработка маршрутов и экскурсионных программ. Подведение итогов экскурсий. Виртуальная экскурсия «</w:t>
      </w:r>
      <w:r w:rsidR="009E29F9">
        <w:rPr>
          <w:rFonts w:ascii="Times New Roman" w:hAnsi="Times New Roman"/>
          <w:sz w:val="28"/>
          <w:szCs w:val="28"/>
        </w:rPr>
        <w:t>Сочи-город курорт</w:t>
      </w:r>
      <w:r>
        <w:rPr>
          <w:rFonts w:ascii="Times New Roman" w:hAnsi="Times New Roman"/>
          <w:sz w:val="28"/>
          <w:szCs w:val="28"/>
        </w:rPr>
        <w:t>», фотоальбом  «Расцветай любимый край».</w:t>
      </w:r>
    </w:p>
    <w:p w:rsidR="00E16D01" w:rsidRDefault="00E16D01" w:rsidP="00E16D01">
      <w:pPr>
        <w:pStyle w:val="a6"/>
        <w:numPr>
          <w:ilvl w:val="0"/>
          <w:numId w:val="12"/>
        </w:numPr>
        <w:spacing w:after="0" w:line="360" w:lineRule="auto"/>
        <w:ind w:hanging="2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Творческие встречи – 6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Общение с художниками и мастерами декоративно-прикладного искусства города, знакомство с их творчеством. Творческая мастерская.  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Акции - 10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«Подари радость детям» </w:t>
      </w:r>
      <w:r>
        <w:rPr>
          <w:rFonts w:ascii="Times New Roman" w:hAnsi="Times New Roman"/>
          <w:sz w:val="28"/>
          <w:szCs w:val="28"/>
        </w:rPr>
        <w:t>Городская совместная выставка декоративно-прикладного творчества с привлечением к участию детей дошкольных об</w:t>
      </w:r>
      <w:r w:rsidR="003A686B">
        <w:rPr>
          <w:rFonts w:ascii="Times New Roman" w:hAnsi="Times New Roman"/>
          <w:sz w:val="28"/>
          <w:szCs w:val="28"/>
        </w:rPr>
        <w:t xml:space="preserve">разовательных учреждений города. </w:t>
      </w:r>
      <w:r>
        <w:rPr>
          <w:rFonts w:ascii="Times New Roman" w:hAnsi="Times New Roman"/>
          <w:sz w:val="28"/>
          <w:szCs w:val="28"/>
        </w:rPr>
        <w:t>Ознакомление с культурологической средой учреждения. Конкурсная программа. Концерт. Вручение сувениров.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«Весенняя Неделя Добра» (городская акция в рамках эстафеты юбилейных дел дошкольных учреждений). </w:t>
      </w:r>
      <w:r>
        <w:rPr>
          <w:rFonts w:ascii="Times New Roman" w:hAnsi="Times New Roman"/>
          <w:sz w:val="28"/>
          <w:szCs w:val="28"/>
        </w:rPr>
        <w:t xml:space="preserve">Городская благотворительная выставка - ярмарка творческих работ людей с ограниченными возможностями и лиц пожилого возраста. Изготовление сувениров воспитанниками в подарок ветеранам войны и труда, пенсионерам и инвалидам. 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 xml:space="preserve">Согреем детские сердца» (городская благотворительная акция). </w:t>
      </w:r>
      <w:r>
        <w:rPr>
          <w:rFonts w:ascii="Times New Roman" w:hAnsi="Times New Roman"/>
          <w:sz w:val="28"/>
          <w:szCs w:val="28"/>
        </w:rPr>
        <w:t xml:space="preserve">Проведение экскурсии по выставочному залу и концертной программы для инвалидов, ветеранов труда и тыла, пенсионеров. </w:t>
      </w:r>
    </w:p>
    <w:p w:rsidR="00E16D01" w:rsidRDefault="00E16D01" w:rsidP="00E16D01">
      <w:pPr>
        <w:spacing w:line="360" w:lineRule="auto"/>
        <w:ind w:left="708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spacing w:line="360" w:lineRule="auto"/>
        <w:ind w:left="708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Информационно – методическая деятельность – 51 час</w:t>
      </w:r>
    </w:p>
    <w:p w:rsidR="00E16D01" w:rsidRDefault="00E16D01" w:rsidP="00E16D0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Консультации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9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рекомендаций и проведение консультаций для педагогов по темам: «Требования к оформлению выставочных экспонатов», «Организация персональных выставок».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ставочное движение как ресурс развития образования. </w:t>
      </w:r>
      <w:r>
        <w:rPr>
          <w:rFonts w:ascii="Times New Roman" w:hAnsi="Times New Roman"/>
          <w:sz w:val="28"/>
          <w:szCs w:val="28"/>
        </w:rPr>
        <w:t xml:space="preserve">Работа с научно-практической и методической литературой. Презентации выставок. </w:t>
      </w:r>
    </w:p>
    <w:p w:rsidR="00E16D01" w:rsidRDefault="00E16D01" w:rsidP="00E16D0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Мастер-классы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6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мастер – классов для педагогов, детей, родителей: «Изготовление паспарту», «Составление композиции» и др. Разработка плана – конспекта мастер – класса. 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Семинары – 6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«Мониторинг качества обучения народному художественному творчеству в системе ДОУ». «Создание ситуации успеха на занятиях в объединениях художественного и декоративно-прикладного направления как средство развития». Методическая работа по подготовке семинаров.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«У истоков мастерства» - 9 часов 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Работа по созданию презентаций, фото и видеосъемок о деятельности выставочного зала.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ворческие отчеты о деятельности выставочного зала.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Оформление информационного стенда и </w:t>
      </w:r>
      <w:proofErr w:type="spellStart"/>
      <w:r>
        <w:rPr>
          <w:rFonts w:ascii="Times New Roman" w:hAnsi="Times New Roman"/>
          <w:b/>
          <w:sz w:val="28"/>
          <w:szCs w:val="28"/>
        </w:rPr>
        <w:t>портофолио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выставочных материалов - 9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 методического материала для оформления сменного информационного стенда выставочного зала. Составление </w:t>
      </w:r>
      <w:proofErr w:type="spellStart"/>
      <w:r>
        <w:rPr>
          <w:rFonts w:ascii="Times New Roman" w:hAnsi="Times New Roman"/>
          <w:sz w:val="28"/>
          <w:szCs w:val="28"/>
        </w:rPr>
        <w:t>портофолио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выставочного зала: </w:t>
      </w:r>
    </w:p>
    <w:p w:rsidR="00E16D01" w:rsidRDefault="00E16D01" w:rsidP="00E16D01">
      <w:pPr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документы, положения, обосновывающие проведение выставок, планы работы; </w:t>
      </w:r>
    </w:p>
    <w:p w:rsidR="00E16D01" w:rsidRDefault="00E16D01" w:rsidP="00E16D01">
      <w:pPr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информационно-методические материалы; </w:t>
      </w:r>
    </w:p>
    <w:p w:rsidR="00E16D01" w:rsidRDefault="00E16D01" w:rsidP="00E16D01">
      <w:pPr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фотокопии картин, фотографии инсталляционных объектов, элементы дизайна, сценарии, планы проведения выставок. 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Выпуск методического вестника – 6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методическим изданием, содержащим разработки консультаций, рекомендаций,  конспектов занятий, мастер - классов. Подбор методического материала. 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Аналитическо-диагностическая работа – 6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анализа: </w:t>
      </w:r>
    </w:p>
    <w:p w:rsidR="00E16D01" w:rsidRDefault="00E16D01" w:rsidP="00E16D01">
      <w:pPr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выставочного зала (какие выставки пользовались наибольшим спросом, какие экспонаты вызвали больший интерес и восхищенье посетителей); </w:t>
      </w:r>
    </w:p>
    <w:p w:rsidR="00E16D01" w:rsidRDefault="00E16D01" w:rsidP="00E16D01">
      <w:pPr>
        <w:numPr>
          <w:ilvl w:val="0"/>
          <w:numId w:val="15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отзывов и результатов анкетирования посетителей;</w:t>
      </w:r>
    </w:p>
    <w:p w:rsidR="00E16D01" w:rsidRDefault="00E16D01" w:rsidP="00E16D01">
      <w:pPr>
        <w:numPr>
          <w:ilvl w:val="0"/>
          <w:numId w:val="15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индивидуального творческого роста воспитанников;</w:t>
      </w:r>
    </w:p>
    <w:p w:rsidR="00E16D01" w:rsidRDefault="00E16D01" w:rsidP="00E16D01">
      <w:pPr>
        <w:numPr>
          <w:ilvl w:val="0"/>
          <w:numId w:val="15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творческих успехов воспитанников, педагогов и родителей;</w:t>
      </w:r>
    </w:p>
    <w:p w:rsidR="00E16D01" w:rsidRDefault="00E16D01" w:rsidP="00E16D01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диагностические исследования (изучение динамики творческих достижений,  личностного развития воспитанников).</w:t>
      </w:r>
    </w:p>
    <w:p w:rsidR="00E16D01" w:rsidRDefault="00E16D01" w:rsidP="00E16D01">
      <w:pPr>
        <w:spacing w:line="360" w:lineRule="auto"/>
        <w:ind w:left="708" w:firstLine="143"/>
        <w:contextualSpacing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spacing w:line="360" w:lineRule="auto"/>
        <w:ind w:left="708" w:firstLine="143"/>
        <w:contextualSpacing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spacing w:line="360" w:lineRule="auto"/>
        <w:ind w:left="708" w:firstLine="14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Фондовая и рекламно-издательская деятельность – 36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1. Создание выставочного фонда – 9 часов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Сбор экспонатов, оформление, учет и пополнение выставочного фонда. Создание электронной базы данных выставочного фонда. Создание сувенирного фонда «Почта добра». </w:t>
      </w:r>
    </w:p>
    <w:p w:rsidR="00E16D01" w:rsidRDefault="00E16D01" w:rsidP="00E16D0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Создание выставочных аксессуаров – 9 часов</w:t>
      </w:r>
    </w:p>
    <w:p w:rsidR="00E16D01" w:rsidRDefault="00E16D01" w:rsidP="00E16D0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эскизов приглашений, буклетов, визиток. Работа с городской типографией по вопросам тиражирования рекламной продукции.</w:t>
      </w:r>
    </w:p>
    <w:p w:rsidR="00E16D01" w:rsidRDefault="00E16D01" w:rsidP="00E16D0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Разработка каталога детских творческих работ – 6 часов</w:t>
      </w:r>
    </w:p>
    <w:p w:rsidR="00E16D01" w:rsidRDefault="00E16D01" w:rsidP="00E16D0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Фотосъемка лучших работ: призеров конкурсов, выставок разного уровня; сувенирного фонда. Классификация работ по темам. Составление эскиза каталога. Работа с городской типографией по вопросам тиражирования данного каталога.</w:t>
      </w:r>
    </w:p>
    <w:p w:rsidR="00E16D01" w:rsidRDefault="00E16D01" w:rsidP="00E16D0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Публикация в периодической печати, работа со СМИ – 12 часов</w:t>
      </w:r>
    </w:p>
    <w:p w:rsidR="00E16D01" w:rsidRDefault="00E16D01" w:rsidP="00E16D0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Видеоролики в новостях, аудио записи сообщений на радио, статьи в журналах и газетах. Отзывы о выставках в СМИ. Рекламные объявления в местной печати и на «ТВ - 27 канал». </w:t>
      </w:r>
    </w:p>
    <w:p w:rsidR="00E16D01" w:rsidRDefault="00E16D01" w:rsidP="00E16D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Ожидаемый результат</w:t>
      </w:r>
    </w:p>
    <w:p w:rsidR="00E16D01" w:rsidRDefault="00E16D01" w:rsidP="00E16D0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по реализации программы «Сотворчество»:</w:t>
      </w:r>
    </w:p>
    <w:p w:rsidR="00E16D01" w:rsidRDefault="00E16D01" w:rsidP="00E16D01">
      <w:pPr>
        <w:pStyle w:val="a6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воспитанников, педагогов и родителей в организации выставочной деятельности;</w:t>
      </w:r>
    </w:p>
    <w:p w:rsidR="00E16D01" w:rsidRDefault="00E16D01" w:rsidP="00E16D01">
      <w:pPr>
        <w:pStyle w:val="a6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самореализация воспитанников, педагогов через участие в конкурсном движении разного уровня;</w:t>
      </w:r>
    </w:p>
    <w:p w:rsidR="00E16D01" w:rsidRDefault="00E16D01" w:rsidP="00E16D01">
      <w:pPr>
        <w:pStyle w:val="a6"/>
        <w:numPr>
          <w:ilvl w:val="0"/>
          <w:numId w:val="16"/>
        </w:numPr>
        <w:tabs>
          <w:tab w:val="left" w:pos="851"/>
        </w:tabs>
        <w:spacing w:after="0" w:line="360" w:lineRule="auto"/>
        <w:ind w:left="284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банка презентационных материалов (видеотека, фотоматериалы);</w:t>
      </w:r>
    </w:p>
    <w:p w:rsidR="00E16D01" w:rsidRDefault="00E16D01" w:rsidP="00E16D01">
      <w:pPr>
        <w:pStyle w:val="a6"/>
        <w:numPr>
          <w:ilvl w:val="0"/>
          <w:numId w:val="16"/>
        </w:numPr>
        <w:tabs>
          <w:tab w:val="left" w:pos="851"/>
        </w:tabs>
        <w:spacing w:after="0" w:line="360" w:lineRule="auto"/>
        <w:ind w:left="284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позиционирование педагогического опыта работы педагогов;</w:t>
      </w:r>
    </w:p>
    <w:p w:rsidR="00E16D01" w:rsidRDefault="00E16D01" w:rsidP="00E16D01">
      <w:pPr>
        <w:pStyle w:val="a6"/>
        <w:numPr>
          <w:ilvl w:val="0"/>
          <w:numId w:val="16"/>
        </w:numPr>
        <w:tabs>
          <w:tab w:val="left" w:pos="851"/>
        </w:tabs>
        <w:spacing w:after="0" w:line="360" w:lineRule="auto"/>
        <w:ind w:left="284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публикации методических материалов по выставочной деятельности в ДОУ;</w:t>
      </w:r>
    </w:p>
    <w:p w:rsidR="00E16D01" w:rsidRDefault="00E16D01" w:rsidP="00E16D01">
      <w:pPr>
        <w:pStyle w:val="a6"/>
        <w:numPr>
          <w:ilvl w:val="0"/>
          <w:numId w:val="16"/>
        </w:numPr>
        <w:tabs>
          <w:tab w:val="left" w:pos="851"/>
        </w:tabs>
        <w:spacing w:after="0" w:line="360" w:lineRule="auto"/>
        <w:ind w:left="284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мониторинг достижений воспитанников и педагогов в конкурсах и </w:t>
      </w:r>
    </w:p>
    <w:p w:rsidR="00E16D01" w:rsidRDefault="00E16D01" w:rsidP="00E16D0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выставках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различных уровней; степень полученных наград.</w:t>
      </w:r>
    </w:p>
    <w:p w:rsidR="00E16D01" w:rsidRDefault="00E16D01" w:rsidP="00E16D0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6D01" w:rsidRDefault="00E16D01" w:rsidP="00E16D01">
      <w:pPr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Методы и приемы организации культурно-образовательной деятельности</w:t>
      </w:r>
    </w:p>
    <w:p w:rsidR="00E16D01" w:rsidRDefault="00E16D01" w:rsidP="00E16D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образовательной деятельности используется сочетание интерактивных и традиционных форм, методов и приемов [8]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стимулирующих познавательную, творческую, социальную активность воспитанников. К традиционным формам относятся:</w:t>
      </w:r>
    </w:p>
    <w:p w:rsidR="00E16D01" w:rsidRDefault="00E16D01" w:rsidP="00E16D01">
      <w:pPr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 организации культурно-образовательного процесса:</w:t>
      </w:r>
    </w:p>
    <w:p w:rsidR="00E16D01" w:rsidRDefault="00E16D01" w:rsidP="00E16D01">
      <w:pPr>
        <w:pStyle w:val="a6"/>
        <w:numPr>
          <w:ilvl w:val="0"/>
          <w:numId w:val="18"/>
        </w:numPr>
        <w:tabs>
          <w:tab w:val="left" w:pos="993"/>
        </w:tabs>
        <w:spacing w:line="360" w:lineRule="auto"/>
        <w:ind w:hanging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(прямое, косвенное, стороннее, включенное);</w:t>
      </w:r>
    </w:p>
    <w:p w:rsidR="00E16D01" w:rsidRDefault="00E16D01" w:rsidP="00E16D01">
      <w:pPr>
        <w:pStyle w:val="a6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 методы: лекция, объяснение, рассказ, беседа, диалог, обсуждение;</w:t>
      </w:r>
    </w:p>
    <w:p w:rsidR="00E16D01" w:rsidRDefault="00E16D01" w:rsidP="00E16D01">
      <w:pPr>
        <w:pStyle w:val="a6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наглядные методы: показ, видеоматериалы, фотографии, картины, рисунки, экспонаты и пр.; </w:t>
      </w:r>
    </w:p>
    <w:p w:rsidR="00E16D01" w:rsidRDefault="00E16D01" w:rsidP="00E16D01">
      <w:pPr>
        <w:pStyle w:val="a6"/>
        <w:numPr>
          <w:ilvl w:val="0"/>
          <w:numId w:val="18"/>
        </w:numPr>
        <w:tabs>
          <w:tab w:val="left" w:pos="993"/>
        </w:tabs>
        <w:spacing w:line="360" w:lineRule="auto"/>
        <w:ind w:hanging="8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«погружения» в культуру, в искусство; </w:t>
      </w:r>
    </w:p>
    <w:p w:rsidR="00E16D01" w:rsidRDefault="00E16D01" w:rsidP="00E16D01">
      <w:pPr>
        <w:pStyle w:val="a6"/>
        <w:numPr>
          <w:ilvl w:val="0"/>
          <w:numId w:val="18"/>
        </w:numPr>
        <w:tabs>
          <w:tab w:val="left" w:pos="993"/>
        </w:tabs>
        <w:spacing w:line="360" w:lineRule="auto"/>
        <w:ind w:hanging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обратной связи;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E16D01" w:rsidRDefault="00E16D01" w:rsidP="00E16D01">
      <w:pPr>
        <w:pStyle w:val="a6"/>
        <w:numPr>
          <w:ilvl w:val="0"/>
          <w:numId w:val="18"/>
        </w:numPr>
        <w:tabs>
          <w:tab w:val="left" w:pos="993"/>
        </w:tabs>
        <w:spacing w:line="360" w:lineRule="auto"/>
        <w:ind w:hanging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информативно-рецептивный (объяснительно – иллюстративный);</w:t>
      </w:r>
    </w:p>
    <w:p w:rsidR="00E16D01" w:rsidRDefault="00E16D01" w:rsidP="00E16D01">
      <w:pPr>
        <w:pStyle w:val="a6"/>
        <w:numPr>
          <w:ilvl w:val="0"/>
          <w:numId w:val="18"/>
        </w:numPr>
        <w:tabs>
          <w:tab w:val="left" w:pos="993"/>
        </w:tabs>
        <w:spacing w:line="360" w:lineRule="auto"/>
        <w:ind w:hanging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качественной оценки (изучение продуктов деятельности детей);</w:t>
      </w:r>
    </w:p>
    <w:p w:rsidR="00E16D01" w:rsidRDefault="00E16D01" w:rsidP="00E16D01">
      <w:pPr>
        <w:pStyle w:val="a6"/>
        <w:numPr>
          <w:ilvl w:val="0"/>
          <w:numId w:val="18"/>
        </w:numPr>
        <w:tabs>
          <w:tab w:val="left" w:pos="993"/>
        </w:tabs>
        <w:spacing w:line="360" w:lineRule="auto"/>
        <w:ind w:hanging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мониторинговых исследований (актуальности, системности, адекватности и др.);</w:t>
      </w:r>
    </w:p>
    <w:p w:rsidR="00E16D01" w:rsidRDefault="00E16D01" w:rsidP="00E16D01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hanging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качественного анализа. 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комплексе с перечисленными методами широко применяется ряд эффективных приемов воздействия на чувственную сферу и поведение детей: совет, предложение, поощрение, одобрение. </w:t>
      </w:r>
    </w:p>
    <w:p w:rsidR="00E16D01" w:rsidRDefault="00E16D01" w:rsidP="00E16D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вышеперечисленных методов и приемов способствует: успешному освоению воспитанниками познавательного материала, повышению качества образовательной деятельности, детской активности в процессе познания, творчества; устойчивости интереса к творческой деятельности. </w:t>
      </w:r>
    </w:p>
    <w:p w:rsidR="00E16D01" w:rsidRDefault="00E16D01" w:rsidP="00E16D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«Сотворчество» осуществляется в форме: </w:t>
      </w:r>
    </w:p>
    <w:p w:rsidR="00E16D01" w:rsidRDefault="00E16D01" w:rsidP="00E16D01">
      <w:pPr>
        <w:pStyle w:val="a6"/>
        <w:numPr>
          <w:ilvl w:val="0"/>
          <w:numId w:val="19"/>
        </w:numPr>
        <w:tabs>
          <w:tab w:val="left" w:pos="851"/>
        </w:tabs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заключительная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выставки «Ступени мастерства»;</w:t>
      </w:r>
    </w:p>
    <w:p w:rsidR="00E16D01" w:rsidRDefault="00E16D01" w:rsidP="00E16D01">
      <w:pPr>
        <w:pStyle w:val="a6"/>
        <w:numPr>
          <w:ilvl w:val="0"/>
          <w:numId w:val="19"/>
        </w:numPr>
        <w:tabs>
          <w:tab w:val="left" w:pos="851"/>
        </w:tabs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творческий отчет о деятельности выставочного зала; </w:t>
      </w:r>
    </w:p>
    <w:p w:rsidR="00E16D01" w:rsidRDefault="00E16D01" w:rsidP="00E16D01">
      <w:pPr>
        <w:pStyle w:val="a6"/>
        <w:numPr>
          <w:ilvl w:val="0"/>
          <w:numId w:val="19"/>
        </w:numPr>
        <w:tabs>
          <w:tab w:val="left" w:pos="851"/>
        </w:tabs>
        <w:spacing w:after="0" w:line="36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итоговая конференция для всех участников образовательной деятельности о реализации программы «Сотворчество».   </w:t>
      </w:r>
    </w:p>
    <w:p w:rsidR="00E16D01" w:rsidRDefault="00E16D01" w:rsidP="00E16D01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Методическое и информационное  обеспечение программы</w:t>
      </w:r>
    </w:p>
    <w:p w:rsidR="00E16D01" w:rsidRDefault="00E16D01" w:rsidP="00E16D01">
      <w:pPr>
        <w:pStyle w:val="1"/>
        <w:numPr>
          <w:ilvl w:val="0"/>
          <w:numId w:val="20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Экспозиционно-выставочная деятельность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Экспозиционно-выставочная работа осуществляется по двум направлениям. Наряду со стационарными экспозициями действуют передвижные выставки. 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/>
          <w:sz w:val="28"/>
          <w:szCs w:val="28"/>
        </w:rPr>
        <w:t>Стационарные экспозиции</w:t>
      </w:r>
      <w:r>
        <w:rPr>
          <w:rFonts w:ascii="Times New Roman" w:hAnsi="Times New Roman"/>
          <w:sz w:val="28"/>
          <w:szCs w:val="28"/>
        </w:rPr>
        <w:t xml:space="preserve"> располагаются в выставочном зале ДОУ и  проводятся на дошкольном и городском уровнях. </w:t>
      </w:r>
      <w:proofErr w:type="gramEnd"/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Передвижные выставки</w:t>
      </w:r>
      <w:r>
        <w:rPr>
          <w:rFonts w:ascii="Times New Roman" w:hAnsi="Times New Roman"/>
          <w:sz w:val="28"/>
          <w:szCs w:val="28"/>
        </w:rPr>
        <w:t xml:space="preserve"> - это выставки творческих работ воспитанников и педагогов, которые организуются на площадках выставочного зала музея и учреждений города. 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Формы организации выставок: </w:t>
      </w:r>
    </w:p>
    <w:p w:rsidR="00E16D01" w:rsidRDefault="00E16D01" w:rsidP="00E16D01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персональные;</w:t>
      </w:r>
    </w:p>
    <w:p w:rsidR="00E16D01" w:rsidRDefault="00E16D01" w:rsidP="00E16D01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коллективные;</w:t>
      </w:r>
    </w:p>
    <w:p w:rsidR="00E16D01" w:rsidRDefault="00E16D01" w:rsidP="00E16D01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тематические;</w:t>
      </w:r>
    </w:p>
    <w:p w:rsidR="00E16D01" w:rsidRDefault="00E16D01" w:rsidP="00E16D01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итоговые;</w:t>
      </w:r>
    </w:p>
    <w:p w:rsidR="00E16D01" w:rsidRDefault="00E16D01" w:rsidP="00E16D01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709" w:hanging="283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выставки-ярмарки;</w:t>
      </w:r>
    </w:p>
    <w:p w:rsidR="00E16D01" w:rsidRDefault="00E16D01" w:rsidP="00E16D01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709" w:hanging="283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вернисажи.</w:t>
      </w:r>
    </w:p>
    <w:p w:rsidR="00E16D01" w:rsidRDefault="00E16D01" w:rsidP="00E16D01">
      <w:pPr>
        <w:pStyle w:val="1"/>
        <w:numPr>
          <w:ilvl w:val="0"/>
          <w:numId w:val="20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Культурно - образовательная деятельность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Культурно-образовательная деятельность осуществляется</w:t>
      </w:r>
      <w:r>
        <w:rPr>
          <w:rFonts w:ascii="Times New Roman" w:hAnsi="Times New Roman"/>
          <w:sz w:val="28"/>
          <w:szCs w:val="28"/>
        </w:rPr>
        <w:t xml:space="preserve"> по нескольким направлениям с использованием разнообразных форм работы: </w:t>
      </w:r>
    </w:p>
    <w:p w:rsidR="00E16D01" w:rsidRDefault="00E16D01" w:rsidP="00E16D01">
      <w:pPr>
        <w:numPr>
          <w:ilvl w:val="0"/>
          <w:numId w:val="2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работа в экспозиции</w:t>
      </w:r>
      <w:r>
        <w:rPr>
          <w:rFonts w:ascii="Times New Roman" w:hAnsi="Times New Roman"/>
          <w:sz w:val="28"/>
          <w:szCs w:val="28"/>
        </w:rPr>
        <w:t xml:space="preserve"> – обзорные, целевые и тематические экскурсии, мастер-классы;</w:t>
      </w:r>
    </w:p>
    <w:p w:rsidR="00E16D01" w:rsidRDefault="00E16D01" w:rsidP="00E16D01">
      <w:pPr>
        <w:numPr>
          <w:ilvl w:val="0"/>
          <w:numId w:val="22"/>
        </w:numPr>
        <w:tabs>
          <w:tab w:val="num" w:pos="0"/>
        </w:tabs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работа с использованием экспозиционных материалов </w:t>
      </w:r>
      <w:r>
        <w:rPr>
          <w:rFonts w:ascii="Times New Roman" w:hAnsi="Times New Roman"/>
          <w:sz w:val="28"/>
          <w:szCs w:val="28"/>
        </w:rPr>
        <w:t xml:space="preserve">– презентации, праздники и тематические мероприятия; </w:t>
      </w:r>
    </w:p>
    <w:p w:rsidR="00E16D01" w:rsidRDefault="00E16D01" w:rsidP="00E16D01">
      <w:pPr>
        <w:numPr>
          <w:ilvl w:val="0"/>
          <w:numId w:val="22"/>
        </w:numPr>
        <w:tabs>
          <w:tab w:val="num" w:pos="0"/>
        </w:tabs>
        <w:spacing w:after="0" w:line="360" w:lineRule="auto"/>
        <w:ind w:left="142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работа вневыставочного зала</w:t>
      </w:r>
      <w:r>
        <w:rPr>
          <w:rFonts w:ascii="Times New Roman" w:hAnsi="Times New Roman"/>
          <w:sz w:val="28"/>
          <w:szCs w:val="28"/>
        </w:rPr>
        <w:t xml:space="preserve"> - беседы, экскурсии, защита творческих проектов, творческие встречи, выездные занятия, конкурсные и игровые программы с привлечением фондового материала, которые ориентированы на ознакомление с культурными традициями русского населения края, викторины. </w:t>
      </w:r>
    </w:p>
    <w:p w:rsidR="00E16D01" w:rsidRDefault="00E16D01" w:rsidP="00E16D01">
      <w:pPr>
        <w:numPr>
          <w:ilvl w:val="0"/>
          <w:numId w:val="20"/>
        </w:num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 – методическая деятельность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Информационно-методическая работа направлена на  повышение уровня знаний педагогов в области художественно-творческого, эстетического развития детей, организации выставочной деятельности.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Основными формами работы являются: </w:t>
      </w:r>
    </w:p>
    <w:p w:rsidR="00E16D01" w:rsidRDefault="00E16D01" w:rsidP="00E16D01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консультации;</w:t>
      </w:r>
    </w:p>
    <w:p w:rsidR="00E16D01" w:rsidRDefault="00E16D01" w:rsidP="00E16D01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рекомендации;</w:t>
      </w:r>
    </w:p>
    <w:p w:rsidR="00E16D01" w:rsidRDefault="00E16D01" w:rsidP="00E16D01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мастер-классы; </w:t>
      </w:r>
    </w:p>
    <w:p w:rsidR="00E16D01" w:rsidRDefault="00E16D01" w:rsidP="00E16D01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семинары;</w:t>
      </w:r>
    </w:p>
    <w:p w:rsidR="00E16D01" w:rsidRDefault="00E16D01" w:rsidP="00E16D01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лекции;</w:t>
      </w:r>
    </w:p>
    <w:p w:rsidR="00E16D01" w:rsidRDefault="00E16D01" w:rsidP="00E16D01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беседы;</w:t>
      </w:r>
    </w:p>
    <w:p w:rsidR="00E16D01" w:rsidRDefault="00E16D01" w:rsidP="00E16D01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презентации;</w:t>
      </w:r>
    </w:p>
    <w:p w:rsidR="00E16D01" w:rsidRDefault="00E16D01" w:rsidP="00E16D01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«круглый стол» по обмену опытом;</w:t>
      </w:r>
    </w:p>
    <w:p w:rsidR="00E16D01" w:rsidRDefault="00E16D01" w:rsidP="00E16D01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сообщение, выступление (педагогический совет, конференция, методическое объединение, педагогический форум).</w:t>
      </w:r>
    </w:p>
    <w:p w:rsidR="00E16D01" w:rsidRDefault="00E16D01" w:rsidP="00E16D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методической работе широко используются такие формы работы как: творческий отчет о деятельности выставочного зала, анкетирование, тестирование, интервьюирование. Осуществляется комплектование информационного банка, оформление портфолио выставочного зала,  разработка нормативно-организационных документов; анализ  деятельности выставочного зала учреждения,  результатов участия воспитанников в конкурсах и выставках различного уровня.</w:t>
      </w:r>
    </w:p>
    <w:p w:rsidR="00E16D01" w:rsidRDefault="00E16D01" w:rsidP="00E16D01">
      <w:pPr>
        <w:numPr>
          <w:ilvl w:val="0"/>
          <w:numId w:val="20"/>
        </w:num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Фондовая и рекламно-издательская деятельность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Фондовая деятельность включает в себя сбор, хранение, накопление,  ведение архива  выставочного материала, создание сувенирного  фонда.</w:t>
      </w:r>
    </w:p>
    <w:p w:rsidR="00E16D01" w:rsidRDefault="00E16D01" w:rsidP="00E16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способами и формами организации рекламно-издательской деятельности являются:  </w:t>
      </w:r>
    </w:p>
    <w:p w:rsidR="00E16D01" w:rsidRDefault="00E16D01" w:rsidP="00E16D01">
      <w:pPr>
        <w:numPr>
          <w:ilvl w:val="0"/>
          <w:numId w:val="24"/>
        </w:numPr>
        <w:spacing w:after="0" w:line="360" w:lineRule="auto"/>
        <w:ind w:hanging="1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фото и видеосъемка, монтаж;</w:t>
      </w:r>
    </w:p>
    <w:p w:rsidR="00E16D01" w:rsidRDefault="00E16D01" w:rsidP="00E16D01">
      <w:pPr>
        <w:numPr>
          <w:ilvl w:val="0"/>
          <w:numId w:val="24"/>
        </w:numPr>
        <w:spacing w:after="0" w:line="360" w:lineRule="auto"/>
        <w:ind w:hanging="1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репортаж; </w:t>
      </w:r>
    </w:p>
    <w:p w:rsidR="00E16D01" w:rsidRDefault="00E16D01" w:rsidP="00E16D01">
      <w:pPr>
        <w:numPr>
          <w:ilvl w:val="0"/>
          <w:numId w:val="24"/>
        </w:numPr>
        <w:spacing w:after="0" w:line="360" w:lineRule="auto"/>
        <w:ind w:hanging="1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презентации; </w:t>
      </w:r>
    </w:p>
    <w:p w:rsidR="00E16D01" w:rsidRDefault="00E16D01" w:rsidP="00E16D01">
      <w:pPr>
        <w:numPr>
          <w:ilvl w:val="0"/>
          <w:numId w:val="24"/>
        </w:numPr>
        <w:spacing w:after="0" w:line="360" w:lineRule="auto"/>
        <w:ind w:hanging="11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рекламные акции; </w:t>
      </w:r>
    </w:p>
    <w:p w:rsidR="00E16D01" w:rsidRDefault="00E16D01" w:rsidP="00E16D01">
      <w:pPr>
        <w:numPr>
          <w:ilvl w:val="0"/>
          <w:numId w:val="24"/>
        </w:numPr>
        <w:spacing w:after="0" w:line="360" w:lineRule="auto"/>
        <w:ind w:hanging="11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информационные бюллетени;</w:t>
      </w:r>
    </w:p>
    <w:p w:rsidR="00E16D01" w:rsidRDefault="00E16D01" w:rsidP="00E16D01">
      <w:pPr>
        <w:numPr>
          <w:ilvl w:val="0"/>
          <w:numId w:val="24"/>
        </w:numPr>
        <w:spacing w:after="0" w:line="360" w:lineRule="auto"/>
        <w:ind w:hanging="11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выпуск печатной продукции (каталоги, буклеты);  </w:t>
      </w:r>
    </w:p>
    <w:p w:rsidR="00E16D01" w:rsidRDefault="00E16D01" w:rsidP="00E16D01">
      <w:pPr>
        <w:numPr>
          <w:ilvl w:val="0"/>
          <w:numId w:val="24"/>
        </w:numPr>
        <w:spacing w:after="0" w:line="360" w:lineRule="auto"/>
        <w:ind w:hanging="1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публикация в периодических изданиях;</w:t>
      </w:r>
    </w:p>
    <w:p w:rsidR="00E16D01" w:rsidRDefault="00E16D01" w:rsidP="00E16D01">
      <w:pPr>
        <w:numPr>
          <w:ilvl w:val="0"/>
          <w:numId w:val="24"/>
        </w:numPr>
        <w:spacing w:after="0" w:line="360" w:lineRule="auto"/>
        <w:ind w:hanging="1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СМИ.</w:t>
      </w:r>
    </w:p>
    <w:p w:rsidR="00E16D01" w:rsidRDefault="00E16D01" w:rsidP="00E16D01">
      <w:pPr>
        <w:spacing w:line="360" w:lineRule="auto"/>
        <w:ind w:left="180" w:hanging="11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/>
          <w:b/>
          <w:sz w:val="28"/>
          <w:szCs w:val="28"/>
        </w:rPr>
        <w:t>. Дидактическое и техническое оснащение программы</w:t>
      </w:r>
    </w:p>
    <w:p w:rsidR="00E16D01" w:rsidRDefault="00E16D01" w:rsidP="00E16D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 эффективной реализации программы  используются:     </w:t>
      </w:r>
    </w:p>
    <w:p w:rsidR="00E16D01" w:rsidRDefault="00E16D01" w:rsidP="00E16D01">
      <w:pPr>
        <w:pStyle w:val="a6"/>
        <w:numPr>
          <w:ilvl w:val="0"/>
          <w:numId w:val="25"/>
        </w:numPr>
        <w:spacing w:after="0" w:line="36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пособия;</w:t>
      </w:r>
    </w:p>
    <w:p w:rsidR="00E16D01" w:rsidRDefault="00E16D01" w:rsidP="00E16D01">
      <w:pPr>
        <w:pStyle w:val="a6"/>
        <w:numPr>
          <w:ilvl w:val="0"/>
          <w:numId w:val="25"/>
        </w:numPr>
        <w:spacing w:after="0" w:line="360" w:lineRule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научно-практические  публикации; </w:t>
      </w:r>
    </w:p>
    <w:p w:rsidR="00E16D01" w:rsidRDefault="00E16D01" w:rsidP="00E16D01">
      <w:pPr>
        <w:pStyle w:val="a6"/>
        <w:numPr>
          <w:ilvl w:val="0"/>
          <w:numId w:val="25"/>
        </w:numPr>
        <w:spacing w:after="0" w:line="360" w:lineRule="auto"/>
        <w:ind w:left="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исторические справочники; </w:t>
      </w:r>
    </w:p>
    <w:p w:rsidR="00E16D01" w:rsidRDefault="00E16D01" w:rsidP="00E16D01">
      <w:pPr>
        <w:pStyle w:val="a6"/>
        <w:numPr>
          <w:ilvl w:val="0"/>
          <w:numId w:val="25"/>
        </w:numPr>
        <w:spacing w:after="0" w:line="360" w:lineRule="auto"/>
        <w:ind w:left="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энциклопедии;</w:t>
      </w:r>
    </w:p>
    <w:p w:rsidR="00E16D01" w:rsidRDefault="00E16D01" w:rsidP="00E16D01">
      <w:pPr>
        <w:pStyle w:val="a6"/>
        <w:numPr>
          <w:ilvl w:val="0"/>
          <w:numId w:val="25"/>
        </w:numPr>
        <w:spacing w:after="0" w:line="360" w:lineRule="auto"/>
        <w:ind w:left="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познавательная литература. </w:t>
      </w:r>
    </w:p>
    <w:p w:rsidR="00E16D01" w:rsidRDefault="00E16D01" w:rsidP="00E16D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i/>
          <w:sz w:val="28"/>
          <w:szCs w:val="28"/>
        </w:rPr>
        <w:t>Наглядный материал</w:t>
      </w:r>
      <w:r>
        <w:rPr>
          <w:rFonts w:ascii="Times New Roman" w:hAnsi="Times New Roman"/>
          <w:sz w:val="28"/>
          <w:szCs w:val="28"/>
        </w:rPr>
        <w:t xml:space="preserve">: фотографии, слайды, видеозаписи, газеты, журналы, книги,  иллюстрации, каталоги, буклеты. </w:t>
      </w:r>
      <w:proofErr w:type="gramEnd"/>
    </w:p>
    <w:p w:rsidR="00E16D01" w:rsidRDefault="00E16D01" w:rsidP="00E16D0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Дидактические пособия</w:t>
      </w:r>
      <w:r>
        <w:rPr>
          <w:rFonts w:ascii="Times New Roman" w:hAnsi="Times New Roman"/>
          <w:sz w:val="28"/>
          <w:szCs w:val="28"/>
        </w:rPr>
        <w:t xml:space="preserve">:  экспонаты, рисунки, модели, таблицы-памятки. </w:t>
      </w:r>
    </w:p>
    <w:p w:rsidR="00E16D01" w:rsidRDefault="00E16D01" w:rsidP="00E16D0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Игровой  материал</w:t>
      </w:r>
      <w:r>
        <w:rPr>
          <w:rFonts w:ascii="Times New Roman" w:hAnsi="Times New Roman"/>
          <w:sz w:val="28"/>
          <w:szCs w:val="28"/>
        </w:rPr>
        <w:t>: д/и «Ромашка»,  «Снежинка», «Ералаш», «Собери радугу», кроссворды, ребусы сюжетно-ролевые игры и др.</w:t>
      </w:r>
      <w:proofErr w:type="gramEnd"/>
    </w:p>
    <w:p w:rsidR="00E16D01" w:rsidRDefault="00E16D01" w:rsidP="00E16D0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Технические средства</w:t>
      </w:r>
      <w:r>
        <w:rPr>
          <w:rFonts w:ascii="Times New Roman" w:hAnsi="Times New Roman"/>
          <w:sz w:val="28"/>
          <w:szCs w:val="28"/>
        </w:rPr>
        <w:t>: фото – видео - аудиоаппаратура; мультимедийный комплекс;  фонотека и видеотека.</w:t>
      </w:r>
    </w:p>
    <w:p w:rsidR="00E16D01" w:rsidRDefault="00E16D01" w:rsidP="00E16D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D01" w:rsidRDefault="00E16D01" w:rsidP="00E16D01">
      <w:pPr>
        <w:tabs>
          <w:tab w:val="left" w:pos="6379"/>
        </w:tabs>
        <w:spacing w:after="0" w:line="360" w:lineRule="auto"/>
        <w:ind w:left="851" w:right="26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E16D01" w:rsidRDefault="00E16D01" w:rsidP="00E16D01">
      <w:pPr>
        <w:pStyle w:val="p1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Международная Конвенция о правах ребенка от 20.11.1989.-М.,1992.</w:t>
      </w:r>
    </w:p>
    <w:p w:rsidR="00E16D01" w:rsidRDefault="00E16D01" w:rsidP="00E16D01">
      <w:pPr>
        <w:shd w:val="clear" w:color="auto" w:fill="FEFEFE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Российской </w:t>
      </w:r>
      <w:r>
        <w:rPr>
          <w:rFonts w:ascii="Times New Roman" w:hAnsi="Times New Roman"/>
          <w:sz w:val="28"/>
          <w:szCs w:val="28"/>
        </w:rPr>
        <w:t>Федерации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29.12.2012г. № 273-ФЗ «Об образовании в Российской Федерации». </w:t>
      </w:r>
    </w:p>
    <w:p w:rsidR="00E16D01" w:rsidRDefault="00E16D01" w:rsidP="00E16D01">
      <w:pPr>
        <w:pStyle w:val="p19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Белая, К.Ю., Комарова, Т.С. Музейная педагогика в ДОУ </w:t>
      </w:r>
      <w:r>
        <w:rPr>
          <w:sz w:val="28"/>
          <w:szCs w:val="28"/>
        </w:rPr>
        <w:t>[Текст] /</w:t>
      </w:r>
      <w:r>
        <w:rPr>
          <w:color w:val="000000"/>
          <w:sz w:val="28"/>
          <w:szCs w:val="28"/>
        </w:rPr>
        <w:t xml:space="preserve"> К.Ю. Белая, Т.С. Комарова </w:t>
      </w:r>
      <w:r>
        <w:rPr>
          <w:sz w:val="28"/>
          <w:szCs w:val="28"/>
        </w:rPr>
        <w:t xml:space="preserve">//Учебное пособие. </w:t>
      </w:r>
      <w:r>
        <w:rPr>
          <w:color w:val="000000"/>
          <w:sz w:val="28"/>
          <w:szCs w:val="28"/>
        </w:rPr>
        <w:t>Москва 2005.С. 35-38</w:t>
      </w:r>
    </w:p>
    <w:p w:rsidR="00E16D01" w:rsidRDefault="00E16D01" w:rsidP="00E16D01">
      <w:pPr>
        <w:pStyle w:val="p1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Выготский, Л.С. Психология искусства </w:t>
      </w:r>
      <w:r>
        <w:rPr>
          <w:sz w:val="28"/>
          <w:szCs w:val="28"/>
        </w:rPr>
        <w:t>[Текст] /</w:t>
      </w:r>
      <w:r>
        <w:rPr>
          <w:color w:val="000000"/>
          <w:sz w:val="28"/>
          <w:szCs w:val="28"/>
        </w:rPr>
        <w:t xml:space="preserve"> Л.С. Выготский Л.С//</w:t>
      </w:r>
      <w:proofErr w:type="spellStart"/>
      <w:r>
        <w:rPr>
          <w:color w:val="000000"/>
          <w:sz w:val="28"/>
          <w:szCs w:val="28"/>
        </w:rPr>
        <w:t>Собр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оч</w:t>
      </w:r>
      <w:proofErr w:type="spellEnd"/>
      <w:r>
        <w:rPr>
          <w:color w:val="000000"/>
          <w:sz w:val="28"/>
          <w:szCs w:val="28"/>
        </w:rPr>
        <w:t>. Т.4.,  М., 1984.</w:t>
      </w:r>
    </w:p>
    <w:p w:rsidR="00E16D01" w:rsidRDefault="00E16D01" w:rsidP="00E16D01">
      <w:pPr>
        <w:pStyle w:val="p19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4.Гусев, Э.Б., Прокудин, В.А., </w:t>
      </w:r>
      <w:proofErr w:type="spellStart"/>
      <w:r>
        <w:rPr>
          <w:color w:val="000000"/>
          <w:sz w:val="28"/>
          <w:szCs w:val="28"/>
        </w:rPr>
        <w:t>Салащенко</w:t>
      </w:r>
      <w:proofErr w:type="spellEnd"/>
      <w:r>
        <w:rPr>
          <w:color w:val="000000"/>
          <w:sz w:val="28"/>
          <w:szCs w:val="28"/>
        </w:rPr>
        <w:t xml:space="preserve"> А.Г. Основы выставочной деятельности </w:t>
      </w:r>
      <w:r>
        <w:rPr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/</w:t>
      </w:r>
      <w:proofErr w:type="spellStart"/>
      <w:r>
        <w:rPr>
          <w:color w:val="000000"/>
          <w:sz w:val="28"/>
          <w:szCs w:val="28"/>
        </w:rPr>
        <w:t>Э.Б.Гусев</w:t>
      </w:r>
      <w:proofErr w:type="spellEnd"/>
      <w:r>
        <w:rPr>
          <w:color w:val="000000"/>
          <w:sz w:val="28"/>
          <w:szCs w:val="28"/>
        </w:rPr>
        <w:t xml:space="preserve">, В.А. Прокудин, А.Г. </w:t>
      </w:r>
      <w:proofErr w:type="spellStart"/>
      <w:r>
        <w:rPr>
          <w:color w:val="000000"/>
          <w:sz w:val="28"/>
          <w:szCs w:val="28"/>
        </w:rPr>
        <w:t>Салащенко</w:t>
      </w:r>
      <w:proofErr w:type="spellEnd"/>
      <w:r>
        <w:rPr>
          <w:color w:val="000000"/>
          <w:sz w:val="28"/>
          <w:szCs w:val="28"/>
        </w:rPr>
        <w:t xml:space="preserve">  //Учебное  пособие. М.: РЭА им. Плеханова, 2008.</w:t>
      </w:r>
    </w:p>
    <w:p w:rsidR="00E16D01" w:rsidRDefault="00E16D01" w:rsidP="00E16D01">
      <w:pPr>
        <w:pStyle w:val="a3"/>
        <w:shd w:val="clear" w:color="auto" w:fill="FFFFFF"/>
        <w:spacing w:before="63" w:beforeAutospacing="0" w:after="63" w:afterAutospacing="0" w:line="307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Давыдова, Г.Н. Нетрадиционные техники рисования в детском саду [Текст]</w:t>
      </w:r>
      <w:r>
        <w:rPr>
          <w:color w:val="000000"/>
          <w:sz w:val="28"/>
          <w:szCs w:val="28"/>
        </w:rPr>
        <w:t xml:space="preserve">  / </w:t>
      </w:r>
      <w:r>
        <w:rPr>
          <w:sz w:val="28"/>
          <w:szCs w:val="28"/>
        </w:rPr>
        <w:t xml:space="preserve">Г.Н. </w:t>
      </w:r>
      <w:proofErr w:type="spellStart"/>
      <w:r>
        <w:rPr>
          <w:sz w:val="28"/>
          <w:szCs w:val="28"/>
        </w:rPr>
        <w:t>Давыдова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.: «Издательство Скрипторий 2003, 2007. -  Ч. I и II</w:t>
      </w:r>
    </w:p>
    <w:p w:rsidR="00E16D01" w:rsidRDefault="00E16D01" w:rsidP="00E16D01">
      <w:pPr>
        <w:pStyle w:val="p19"/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Федеральные государственные образовательные стандарты дошкольного образования от 25 ноября 2013г. </w:t>
      </w:r>
    </w:p>
    <w:p w:rsidR="00E16D01" w:rsidRDefault="00E16D01" w:rsidP="00E16D01">
      <w:pPr>
        <w:pStyle w:val="p19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Казакова, Т.Г. Теория и методика развития изобразительного творчества </w:t>
      </w:r>
      <w:r>
        <w:rPr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/Т.Г. Казакова //учебно - методическое пособие. М: </w:t>
      </w:r>
      <w:proofErr w:type="spellStart"/>
      <w:r>
        <w:rPr>
          <w:color w:val="000000"/>
          <w:sz w:val="28"/>
          <w:szCs w:val="28"/>
        </w:rPr>
        <w:t>Гуманитар</w:t>
      </w:r>
      <w:proofErr w:type="spellEnd"/>
      <w:r>
        <w:rPr>
          <w:color w:val="000000"/>
          <w:sz w:val="28"/>
          <w:szCs w:val="28"/>
        </w:rPr>
        <w:t>. Изд. Центр Владос.2010. 225 с.</w:t>
      </w:r>
    </w:p>
    <w:p w:rsidR="00E16D01" w:rsidRDefault="00E16D01" w:rsidP="00E16D01">
      <w:pPr>
        <w:pStyle w:val="p19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Майер, А.А. Сопровождение профессиональной успешности педагога ДОУ [Текст]  /А.А. Майер// методическое пособие.   М.: ТЦ Сфера, 2013.128 с.</w:t>
      </w:r>
    </w:p>
    <w:p w:rsidR="00E16D01" w:rsidRDefault="00E16D01" w:rsidP="00E16D01">
      <w:pPr>
        <w:pStyle w:val="p19"/>
        <w:shd w:val="clear" w:color="auto" w:fill="FFFFFF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10. Ярыгина, А.А. Этот чудесный батик [Текст]/ </w:t>
      </w:r>
      <w:proofErr w:type="spellStart"/>
      <w:r>
        <w:rPr>
          <w:sz w:val="28"/>
          <w:szCs w:val="28"/>
        </w:rPr>
        <w:t>А.А.Ярыгина</w:t>
      </w:r>
      <w:proofErr w:type="spellEnd"/>
      <w:r>
        <w:rPr>
          <w:sz w:val="28"/>
          <w:szCs w:val="28"/>
        </w:rPr>
        <w:t xml:space="preserve"> //технология. М.: Учитель. 2011. 48 с.</w:t>
      </w:r>
    </w:p>
    <w:p w:rsidR="00E16D01" w:rsidRDefault="00E16D01" w:rsidP="00E16D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 http://newchild.dp.ua/biblioteka/citaty-o-detstve.html</w:t>
      </w:r>
    </w:p>
    <w:p w:rsidR="00E16D01" w:rsidRDefault="00E16D01" w:rsidP="00E16D01">
      <w:pPr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http://www.moi-detsad.ru/konsultac780.html</w:t>
      </w:r>
    </w:p>
    <w:p w:rsidR="000E4137" w:rsidRDefault="00E16D01">
      <w:r>
        <w:t>творчество</w:t>
      </w:r>
    </w:p>
    <w:sectPr w:rsidR="000E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C73"/>
    <w:multiLevelType w:val="hybridMultilevel"/>
    <w:tmpl w:val="69F2EF3A"/>
    <w:lvl w:ilvl="0" w:tplc="3F561EB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9411C3"/>
    <w:multiLevelType w:val="hybridMultilevel"/>
    <w:tmpl w:val="2D1AC574"/>
    <w:lvl w:ilvl="0" w:tplc="95B01824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0FC06825"/>
    <w:multiLevelType w:val="hybridMultilevel"/>
    <w:tmpl w:val="F8BAB59C"/>
    <w:lvl w:ilvl="0" w:tplc="97727246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">
    <w:nsid w:val="10AF4753"/>
    <w:multiLevelType w:val="hybridMultilevel"/>
    <w:tmpl w:val="ABB6DE9C"/>
    <w:lvl w:ilvl="0" w:tplc="E3F6F006">
      <w:start w:val="9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267821"/>
    <w:multiLevelType w:val="hybridMultilevel"/>
    <w:tmpl w:val="FF5E7C64"/>
    <w:lvl w:ilvl="0" w:tplc="6C96559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D5146"/>
    <w:multiLevelType w:val="hybridMultilevel"/>
    <w:tmpl w:val="210C3EA0"/>
    <w:lvl w:ilvl="0" w:tplc="39328E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685062"/>
    <w:multiLevelType w:val="hybridMultilevel"/>
    <w:tmpl w:val="CBD09B50"/>
    <w:lvl w:ilvl="0" w:tplc="E2F6999E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7">
    <w:nsid w:val="2D780493"/>
    <w:multiLevelType w:val="hybridMultilevel"/>
    <w:tmpl w:val="033A1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2621E9"/>
    <w:multiLevelType w:val="hybridMultilevel"/>
    <w:tmpl w:val="F85EB272"/>
    <w:lvl w:ilvl="0" w:tplc="4DC87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C44BC"/>
    <w:multiLevelType w:val="hybridMultilevel"/>
    <w:tmpl w:val="8C622340"/>
    <w:lvl w:ilvl="0" w:tplc="C41E248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661B10"/>
    <w:multiLevelType w:val="hybridMultilevel"/>
    <w:tmpl w:val="36F0E16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96E90"/>
    <w:multiLevelType w:val="hybridMultilevel"/>
    <w:tmpl w:val="50AC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409FC"/>
    <w:multiLevelType w:val="hybridMultilevel"/>
    <w:tmpl w:val="8D60226C"/>
    <w:lvl w:ilvl="0" w:tplc="D2189E7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6323854"/>
    <w:multiLevelType w:val="hybridMultilevel"/>
    <w:tmpl w:val="E646CFD2"/>
    <w:lvl w:ilvl="0" w:tplc="E45415C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A23AC"/>
    <w:multiLevelType w:val="hybridMultilevel"/>
    <w:tmpl w:val="696E246C"/>
    <w:lvl w:ilvl="0" w:tplc="B3CE7B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CA0F29"/>
    <w:multiLevelType w:val="hybridMultilevel"/>
    <w:tmpl w:val="93E8C226"/>
    <w:lvl w:ilvl="0" w:tplc="D9E021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6">
    <w:nsid w:val="573C6B8B"/>
    <w:multiLevelType w:val="hybridMultilevel"/>
    <w:tmpl w:val="BBF64376"/>
    <w:lvl w:ilvl="0" w:tplc="98F0D5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732079"/>
    <w:multiLevelType w:val="hybridMultilevel"/>
    <w:tmpl w:val="215884A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5163E0"/>
    <w:multiLevelType w:val="hybridMultilevel"/>
    <w:tmpl w:val="7A02304E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9">
    <w:nsid w:val="58B1574A"/>
    <w:multiLevelType w:val="hybridMultilevel"/>
    <w:tmpl w:val="F66E6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F17A16"/>
    <w:multiLevelType w:val="hybridMultilevel"/>
    <w:tmpl w:val="1C9ABE80"/>
    <w:lvl w:ilvl="0" w:tplc="DB0E573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1">
    <w:nsid w:val="63BA2F18"/>
    <w:multiLevelType w:val="hybridMultilevel"/>
    <w:tmpl w:val="1714B024"/>
    <w:lvl w:ilvl="0" w:tplc="F314E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F5A95"/>
    <w:multiLevelType w:val="hybridMultilevel"/>
    <w:tmpl w:val="48A087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B4D1BA6"/>
    <w:multiLevelType w:val="hybridMultilevel"/>
    <w:tmpl w:val="767E3880"/>
    <w:lvl w:ilvl="0" w:tplc="82F8ED76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73EF7"/>
    <w:multiLevelType w:val="hybridMultilevel"/>
    <w:tmpl w:val="FE20D5B2"/>
    <w:lvl w:ilvl="0" w:tplc="2C4839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7"/>
  </w:num>
  <w:num w:numId="5">
    <w:abstractNumId w:val="0"/>
  </w:num>
  <w:num w:numId="6">
    <w:abstractNumId w:val="2"/>
  </w:num>
  <w:num w:numId="7">
    <w:abstractNumId w:val="16"/>
  </w:num>
  <w:num w:numId="8">
    <w:abstractNumId w:val="1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4"/>
  </w:num>
  <w:num w:numId="16">
    <w:abstractNumId w:val="11"/>
  </w:num>
  <w:num w:numId="17">
    <w:abstractNumId w:val="1"/>
  </w:num>
  <w:num w:numId="18">
    <w:abstractNumId w:val="12"/>
  </w:num>
  <w:num w:numId="19">
    <w:abstractNumId w:va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9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45"/>
    <w:rsid w:val="000E4137"/>
    <w:rsid w:val="00193D45"/>
    <w:rsid w:val="003406A0"/>
    <w:rsid w:val="003A686B"/>
    <w:rsid w:val="009E29F9"/>
    <w:rsid w:val="00B34225"/>
    <w:rsid w:val="00D91D36"/>
    <w:rsid w:val="00E1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16D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D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D0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D01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D0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16D01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styleId="a3">
    <w:name w:val="Normal (Web)"/>
    <w:basedOn w:val="a"/>
    <w:uiPriority w:val="99"/>
    <w:semiHidden/>
    <w:unhideWhenUsed/>
    <w:rsid w:val="00E16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E16D01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x-none" w:eastAsia="ru-RU"/>
    </w:rPr>
  </w:style>
  <w:style w:type="character" w:customStyle="1" w:styleId="a5">
    <w:name w:val="Название Знак"/>
    <w:basedOn w:val="a0"/>
    <w:link w:val="a4"/>
    <w:uiPriority w:val="99"/>
    <w:rsid w:val="00E16D01"/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E16D01"/>
    <w:pPr>
      <w:ind w:left="720"/>
      <w:contextualSpacing/>
    </w:pPr>
  </w:style>
  <w:style w:type="paragraph" w:customStyle="1" w:styleId="p19">
    <w:name w:val="p19"/>
    <w:basedOn w:val="a"/>
    <w:uiPriority w:val="99"/>
    <w:rsid w:val="00E16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E16D01"/>
  </w:style>
  <w:style w:type="character" w:styleId="a7">
    <w:name w:val="Strong"/>
    <w:basedOn w:val="a0"/>
    <w:uiPriority w:val="22"/>
    <w:qFormat/>
    <w:rsid w:val="00E16D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16D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D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D0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D01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D0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16D01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styleId="a3">
    <w:name w:val="Normal (Web)"/>
    <w:basedOn w:val="a"/>
    <w:uiPriority w:val="99"/>
    <w:semiHidden/>
    <w:unhideWhenUsed/>
    <w:rsid w:val="00E16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E16D01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x-none" w:eastAsia="ru-RU"/>
    </w:rPr>
  </w:style>
  <w:style w:type="character" w:customStyle="1" w:styleId="a5">
    <w:name w:val="Название Знак"/>
    <w:basedOn w:val="a0"/>
    <w:link w:val="a4"/>
    <w:uiPriority w:val="99"/>
    <w:rsid w:val="00E16D01"/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E16D01"/>
    <w:pPr>
      <w:ind w:left="720"/>
      <w:contextualSpacing/>
    </w:pPr>
  </w:style>
  <w:style w:type="paragraph" w:customStyle="1" w:styleId="p19">
    <w:name w:val="p19"/>
    <w:basedOn w:val="a"/>
    <w:uiPriority w:val="99"/>
    <w:rsid w:val="00E16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E16D01"/>
  </w:style>
  <w:style w:type="character" w:styleId="a7">
    <w:name w:val="Strong"/>
    <w:basedOn w:val="a0"/>
    <w:uiPriority w:val="22"/>
    <w:qFormat/>
    <w:rsid w:val="00E16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5771</Words>
  <Characters>32898</Characters>
  <Application>Microsoft Office Word</Application>
  <DocSecurity>0</DocSecurity>
  <Lines>274</Lines>
  <Paragraphs>77</Paragraphs>
  <ScaleCrop>false</ScaleCrop>
  <Company/>
  <LinksUpToDate>false</LinksUpToDate>
  <CharactersWithSpaces>38592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80</dc:creator>
  <cp:keywords/>
  <dc:description/>
  <cp:lastModifiedBy>школа 80</cp:lastModifiedBy>
  <cp:revision>7</cp:revision>
  <dcterms:created xsi:type="dcterms:W3CDTF">2016-11-30T12:08:00Z</dcterms:created>
  <dcterms:modified xsi:type="dcterms:W3CDTF">2016-11-30T12:28:00Z</dcterms:modified>
</cp:coreProperties>
</file>