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364" w:rsidRDefault="00EC77B8">
      <w:r w:rsidRPr="00EC77B8">
        <w:rPr>
          <w:noProof/>
          <w:lang w:eastAsia="ru-RU"/>
        </w:rPr>
        <w:drawing>
          <wp:inline distT="0" distB="0" distL="0" distR="0">
            <wp:extent cx="9144000" cy="6858000"/>
            <wp:effectExtent l="0" t="0" r="0" b="0"/>
            <wp:docPr id="1" name="Рисунок 1" descr="H:\Психолог ТН\картинки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сихолог ТН\картинки\img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7364" w:rsidSect="00EC77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B8"/>
    <w:rsid w:val="003C30F0"/>
    <w:rsid w:val="00407364"/>
    <w:rsid w:val="00EC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E402D-0D2C-405B-A17E-AC8E32E4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Челокьян Галина</dc:creator>
  <cp:keywords/>
  <dc:description/>
  <cp:lastModifiedBy>Челокьян Галина</cp:lastModifiedBy>
  <cp:revision>1</cp:revision>
  <dcterms:created xsi:type="dcterms:W3CDTF">2020-09-26T19:13:00Z</dcterms:created>
  <dcterms:modified xsi:type="dcterms:W3CDTF">2020-09-26T19:15:00Z</dcterms:modified>
</cp:coreProperties>
</file>